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B9" w:rsidRDefault="006C11B9" w:rsidP="006C1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3AABBB22" wp14:editId="6936E11D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B9" w:rsidRDefault="006C11B9" w:rsidP="006C1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B0D" w:rsidRDefault="008328E3" w:rsidP="0083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грозит неисполнение предписания </w:t>
      </w:r>
    </w:p>
    <w:p w:rsidR="008328E3" w:rsidRPr="008328E3" w:rsidRDefault="008328E3" w:rsidP="0083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устранении нарушений земельного законодательства?</w:t>
      </w:r>
      <w:r w:rsidRPr="0083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2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80AD2" w:rsidRPr="00380AD2" w:rsidRDefault="00C747B8" w:rsidP="00C7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0AD2" w:rsidRPr="00380AD2">
        <w:rPr>
          <w:rFonts w:ascii="Times New Roman" w:hAnsi="Times New Roman" w:cs="Times New Roman"/>
          <w:sz w:val="28"/>
          <w:szCs w:val="28"/>
        </w:rPr>
        <w:t xml:space="preserve">беспечение соблюдения гражданами, юридическими лицами и должностными лицами требований земельного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охраны и использования земель является основной </w:t>
      </w:r>
      <w:r w:rsidRPr="00380AD2">
        <w:rPr>
          <w:rFonts w:ascii="Times New Roman" w:hAnsi="Times New Roman" w:cs="Times New Roman"/>
          <w:sz w:val="28"/>
          <w:szCs w:val="28"/>
        </w:rPr>
        <w:t>задачей госу</w:t>
      </w:r>
      <w:r>
        <w:rPr>
          <w:rFonts w:ascii="Times New Roman" w:hAnsi="Times New Roman" w:cs="Times New Roman"/>
          <w:sz w:val="28"/>
          <w:szCs w:val="28"/>
        </w:rPr>
        <w:t>дарственного земельного надзора, который осуществляется, в том числе, в форме проведения плановых и внеплановых проверок.</w:t>
      </w:r>
    </w:p>
    <w:p w:rsidR="007D687D" w:rsidRPr="00B81B0D" w:rsidRDefault="007D687D" w:rsidP="0083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0D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проверок нарушений требований </w:t>
      </w:r>
      <w:r w:rsidR="00CF476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B81B0D">
        <w:rPr>
          <w:rFonts w:ascii="Times New Roman" w:hAnsi="Times New Roman" w:cs="Times New Roman"/>
          <w:sz w:val="28"/>
          <w:szCs w:val="28"/>
        </w:rPr>
        <w:t>законодательства к актам проверки прилагаются предписания об устранении выявленных нарушений с указанием сроков их устранения</w:t>
      </w:r>
      <w:r w:rsidR="00380AD2">
        <w:rPr>
          <w:rFonts w:ascii="Times New Roman" w:hAnsi="Times New Roman" w:cs="Times New Roman"/>
          <w:sz w:val="28"/>
          <w:szCs w:val="28"/>
        </w:rPr>
        <w:t>.</w:t>
      </w:r>
    </w:p>
    <w:p w:rsidR="008328E3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предписаний влечет наложение административного штрафа</w:t>
      </w:r>
      <w:r w:rsidR="007D68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E3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в размере от десяти тысяч до двадцати тысяч рублей; </w:t>
      </w:r>
    </w:p>
    <w:p w:rsidR="008328E3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- от тридцати тысяч до пятидесяти тысяч рублей или дисквалификацию на срок до трех лет; </w:t>
      </w:r>
    </w:p>
    <w:p w:rsidR="007D687D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- от ста тысяч до двухсот тысяч рублей </w:t>
      </w:r>
    </w:p>
    <w:p w:rsidR="008328E3" w:rsidRPr="008328E3" w:rsidRDefault="008328E3" w:rsidP="007D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25 статьи 19.5 Кодекса Российской Федерации об административных правонарушениях).</w:t>
      </w:r>
    </w:p>
    <w:p w:rsidR="008328E3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 течение года совершение административного правонарушения, предусмотренного частью 25 статьи 19.5 - влечет наложение административного штрафа</w:t>
      </w:r>
      <w:r w:rsidR="00380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E3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в размере от тридцати тысяч до пятидесяти тысяч рублей; </w:t>
      </w:r>
    </w:p>
    <w:p w:rsidR="008328E3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- от семидесяти тысяч до ста тысяч рублей или дисквалификацию на срок до трех лет; </w:t>
      </w:r>
    </w:p>
    <w:p w:rsidR="007D687D" w:rsidRDefault="008328E3" w:rsidP="0083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двухсот тысяч до трехсот тысяч рублей</w:t>
      </w:r>
    </w:p>
    <w:p w:rsidR="008328E3" w:rsidRDefault="008328E3" w:rsidP="007D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E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26 статьи 19.5 Кодекса Российской Федерации об административных правонарушениях).</w:t>
      </w:r>
    </w:p>
    <w:p w:rsidR="00380AD2" w:rsidRDefault="007D687D" w:rsidP="00B8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2021 г.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проведено 13 внеплановых проверок по исполнению предписаний, в ходе которых </w:t>
      </w:r>
      <w:r w:rsidR="0038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F4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38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B81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8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государственными инспекторами были составлены протоколы об административном правонарушении, предусмотренном частью 25 статьи 19.5 </w:t>
      </w:r>
      <w:r w:rsidR="006C1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="0038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0D" w:rsidRDefault="006C11B9" w:rsidP="00B8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="00B81B0D" w:rsidRPr="007D687D">
        <w:rPr>
          <w:rFonts w:ascii="Times New Roman" w:hAnsi="Times New Roman" w:cs="Times New Roman"/>
          <w:sz w:val="28"/>
          <w:szCs w:val="28"/>
        </w:rPr>
        <w:t xml:space="preserve">тобы </w:t>
      </w:r>
      <w:r w:rsidR="00B81B0D">
        <w:rPr>
          <w:rFonts w:ascii="Times New Roman" w:hAnsi="Times New Roman" w:cs="Times New Roman"/>
          <w:sz w:val="28"/>
          <w:szCs w:val="28"/>
        </w:rPr>
        <w:t xml:space="preserve">избежать негативных последствий, нарушение земельного законодательства, </w:t>
      </w:r>
      <w:r w:rsidR="00B81B0D" w:rsidRPr="007D687D">
        <w:rPr>
          <w:rFonts w:ascii="Times New Roman" w:hAnsi="Times New Roman" w:cs="Times New Roman"/>
          <w:sz w:val="28"/>
          <w:szCs w:val="28"/>
        </w:rPr>
        <w:t xml:space="preserve">выявленное в ходе </w:t>
      </w:r>
      <w:r w:rsidR="00C747B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81B0D" w:rsidRPr="007D687D">
        <w:rPr>
          <w:rFonts w:ascii="Times New Roman" w:hAnsi="Times New Roman" w:cs="Times New Roman"/>
          <w:sz w:val="28"/>
          <w:szCs w:val="28"/>
        </w:rPr>
        <w:t>проверки</w:t>
      </w:r>
      <w:r w:rsidR="00B81B0D">
        <w:rPr>
          <w:rFonts w:ascii="Times New Roman" w:hAnsi="Times New Roman" w:cs="Times New Roman"/>
          <w:sz w:val="28"/>
          <w:szCs w:val="28"/>
        </w:rPr>
        <w:t>,</w:t>
      </w:r>
      <w:r w:rsidR="00B81B0D" w:rsidRPr="007D687D">
        <w:rPr>
          <w:rFonts w:ascii="Times New Roman" w:hAnsi="Times New Roman" w:cs="Times New Roman"/>
          <w:sz w:val="28"/>
          <w:szCs w:val="28"/>
        </w:rPr>
        <w:t xml:space="preserve"> должно быть устранено в срок,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ый соответствующим предписанием», -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отмечает начальник отдела государственного земельного надзора, геодезии и картографии, кадастровой оценки недвижимости Управления Нина Туманова.</w:t>
      </w:r>
    </w:p>
    <w:p w:rsidR="006C11B9" w:rsidRDefault="006C11B9" w:rsidP="00B8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B9" w:rsidRDefault="006C11B9" w:rsidP="00B8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B9" w:rsidRDefault="006C11B9" w:rsidP="00B8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11B9" w:rsidRDefault="006C11B9" w:rsidP="006C1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6C11B9" w:rsidRPr="000D7F74" w:rsidRDefault="006C11B9" w:rsidP="006C11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922BDF"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 w:rsidRPr="00922BDF">
        <w:rPr>
          <w:rFonts w:ascii="Times New Roman" w:hAnsi="Times New Roman" w:cs="Times New Roman"/>
          <w:sz w:val="28"/>
          <w:szCs w:val="28"/>
        </w:rPr>
        <w:t xml:space="preserve"> Республике Алтай</w:t>
      </w:r>
    </w:p>
    <w:p w:rsidR="006C11B9" w:rsidRDefault="006C11B9" w:rsidP="00B8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0D" w:rsidRDefault="00B81B0D" w:rsidP="00B8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0D" w:rsidRPr="007D687D" w:rsidRDefault="00B81B0D" w:rsidP="00B8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1B0D" w:rsidRPr="007D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56"/>
    <w:rsid w:val="00380AD2"/>
    <w:rsid w:val="00436506"/>
    <w:rsid w:val="006C11B9"/>
    <w:rsid w:val="007D687D"/>
    <w:rsid w:val="008328E3"/>
    <w:rsid w:val="009E7356"/>
    <w:rsid w:val="00B81B0D"/>
    <w:rsid w:val="00C747B8"/>
    <w:rsid w:val="00C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98BE"/>
  <w15:chartTrackingRefBased/>
  <w15:docId w15:val="{CCAC8F81-A0AB-4760-9A61-C9BEF483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2021-04-21T09:43:00Z</dcterms:created>
  <dcterms:modified xsi:type="dcterms:W3CDTF">2021-04-22T02:16:00Z</dcterms:modified>
</cp:coreProperties>
</file>