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3720" w:h="1723" w:hRule="exact" w:wrap="none" w:vAnchor="page" w:hAnchor="page" w:x="1555" w:y="81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Республика Алтай Усть-Коксинский</w:t>
        <w:br/>
        <w:t>район</w:t>
      </w:r>
    </w:p>
    <w:p>
      <w:pPr>
        <w:pStyle w:val="Style3"/>
        <w:framePr w:w="3720" w:h="1723" w:hRule="exact" w:wrap="none" w:vAnchor="page" w:hAnchor="page" w:x="1555" w:y="816"/>
        <w:widowControl w:val="0"/>
        <w:keepNext w:val="0"/>
        <w:keepLines w:val="0"/>
        <w:shd w:val="clear" w:color="auto" w:fill="auto"/>
        <w:bidi w:val="0"/>
        <w:spacing w:before="0" w:after="0" w:line="374" w:lineRule="exact"/>
        <w:ind w:left="0" w:right="0" w:firstLine="0"/>
      </w:pPr>
      <w:r>
        <w:rPr>
          <w:lang w:val="ru-RU" w:eastAsia="ru-RU" w:bidi="ru-RU"/>
          <w:w w:val="100"/>
          <w:spacing w:val="0"/>
          <w:color w:val="000000"/>
          <w:position w:val="0"/>
        </w:rPr>
        <w:t>Муниципальное образование</w:t>
        <w:br/>
        <w:t>Карагайское сельское поселение</w:t>
        <w:br/>
        <w:t>Сельский Совет депутатов</w:t>
      </w:r>
    </w:p>
    <w:p>
      <w:pPr>
        <w:framePr w:wrap="none" w:vAnchor="page" w:hAnchor="page" w:x="5798" w:y="86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4pt;height:54pt;">
            <v:imagedata r:id="rId5" r:href="rId6"/>
          </v:shape>
        </w:pict>
      </w:r>
    </w:p>
    <w:p>
      <w:pPr>
        <w:pStyle w:val="Style3"/>
        <w:framePr w:w="3192" w:h="1820" w:hRule="exact" w:wrap="none" w:vAnchor="page" w:hAnchor="page" w:x="7732" w:y="586"/>
        <w:widowControl w:val="0"/>
        <w:keepNext w:val="0"/>
        <w:keepLines w:val="0"/>
        <w:shd w:val="clear" w:color="auto" w:fill="auto"/>
        <w:bidi w:val="0"/>
        <w:spacing w:before="0" w:after="104"/>
        <w:ind w:left="0" w:right="0" w:firstLine="0"/>
      </w:pPr>
      <w:r>
        <w:rPr>
          <w:lang w:val="ru-RU" w:eastAsia="ru-RU" w:bidi="ru-RU"/>
          <w:w w:val="100"/>
          <w:spacing w:val="0"/>
          <w:color w:val="000000"/>
          <w:position w:val="0"/>
        </w:rPr>
        <w:t>Алтай РеспубликаньЦ-гКОксуу-</w:t>
        <w:br/>
        <w:t>Оозыаймагында</w:t>
      </w:r>
    </w:p>
    <w:p>
      <w:pPr>
        <w:pStyle w:val="Style3"/>
        <w:framePr w:w="3192" w:h="1820" w:hRule="exact" w:wrap="none" w:vAnchor="page" w:hAnchor="page" w:x="7732" w:y="586"/>
        <w:widowControl w:val="0"/>
        <w:keepNext w:val="0"/>
        <w:keepLines w:val="0"/>
        <w:shd w:val="clear" w:color="auto" w:fill="auto"/>
        <w:bidi w:val="0"/>
        <w:spacing w:before="0" w:after="194" w:line="200" w:lineRule="exact"/>
        <w:ind w:left="0" w:right="0" w:firstLine="0"/>
      </w:pPr>
      <w:r>
        <w:rPr>
          <w:lang w:val="ru-RU" w:eastAsia="ru-RU" w:bidi="ru-RU"/>
          <w:w w:val="100"/>
          <w:spacing w:val="0"/>
          <w:color w:val="000000"/>
          <w:position w:val="0"/>
        </w:rPr>
        <w:t>Муниципал тозолмо</w:t>
      </w:r>
    </w:p>
    <w:p>
      <w:pPr>
        <w:pStyle w:val="Style3"/>
        <w:framePr w:w="3192" w:h="1820" w:hRule="exact" w:wrap="none" w:vAnchor="page" w:hAnchor="page" w:x="7732" w:y="586"/>
        <w:widowControl w:val="0"/>
        <w:keepNext w:val="0"/>
        <w:keepLines w:val="0"/>
        <w:shd w:val="clear" w:color="auto" w:fill="auto"/>
        <w:bidi w:val="0"/>
        <w:jc w:val="left"/>
        <w:spacing w:before="0" w:after="134" w:line="200" w:lineRule="exact"/>
        <w:ind w:left="280" w:right="0" w:firstLine="0"/>
      </w:pPr>
      <w:r>
        <w:rPr>
          <w:lang w:val="ru-RU" w:eastAsia="ru-RU" w:bidi="ru-RU"/>
          <w:w w:val="100"/>
          <w:spacing w:val="0"/>
          <w:color w:val="000000"/>
          <w:position w:val="0"/>
        </w:rPr>
        <w:t>Карагайдагьцурт^еезениН"</w:t>
      </w:r>
    </w:p>
    <w:p>
      <w:pPr>
        <w:pStyle w:val="Style3"/>
        <w:framePr w:w="3192" w:h="1820" w:hRule="exact" w:wrap="none" w:vAnchor="page" w:hAnchor="page" w:x="7732" w:y="586"/>
        <w:widowControl w:val="0"/>
        <w:keepNext w:val="0"/>
        <w:keepLines w:val="0"/>
        <w:shd w:val="clear" w:color="auto" w:fill="auto"/>
        <w:bidi w:val="0"/>
        <w:jc w:val="left"/>
        <w:spacing w:before="0" w:after="0" w:line="200" w:lineRule="exact"/>
        <w:ind w:left="280" w:right="0" w:firstLine="0"/>
      </w:pPr>
      <w:r>
        <w:rPr>
          <w:lang w:val="ru-RU" w:eastAsia="ru-RU" w:bidi="ru-RU"/>
          <w:w w:val="100"/>
          <w:spacing w:val="0"/>
          <w:color w:val="000000"/>
          <w:position w:val="0"/>
        </w:rPr>
        <w:t>ДепутаттардышуртСоведи</w:t>
      </w:r>
    </w:p>
    <w:p>
      <w:pPr>
        <w:pStyle w:val="Style5"/>
        <w:framePr w:w="9403" w:h="4224" w:hRule="exact" w:wrap="none" w:vAnchor="page" w:hAnchor="page" w:x="1555" w:y="3334"/>
        <w:tabs>
          <w:tab w:leader="none" w:pos="8322" w:val="left"/>
        </w:tabs>
        <w:widowControl w:val="0"/>
        <w:keepNext w:val="0"/>
        <w:keepLines w:val="0"/>
        <w:shd w:val="clear" w:color="auto" w:fill="auto"/>
        <w:bidi w:val="0"/>
        <w:spacing w:before="0" w:after="245" w:line="280" w:lineRule="exact"/>
        <w:ind w:left="460" w:right="0" w:firstLine="0"/>
      </w:pPr>
      <w:bookmarkStart w:id="0" w:name="bookmark0"/>
      <w:r>
        <w:rPr>
          <w:lang w:val="ru-RU" w:eastAsia="ru-RU" w:bidi="ru-RU"/>
          <w:w w:val="100"/>
          <w:spacing w:val="0"/>
          <w:color w:val="000000"/>
          <w:position w:val="0"/>
        </w:rPr>
        <w:t>РЕШЕНИЕ № 16-04</w:t>
        <w:tab/>
        <w:t>Чечим</w:t>
      </w:r>
      <w:bookmarkEnd w:id="0"/>
    </w:p>
    <w:p>
      <w:pPr>
        <w:pStyle w:val="Style7"/>
        <w:framePr w:w="9403" w:h="4224" w:hRule="exact" w:wrap="none" w:vAnchor="page" w:hAnchor="page" w:x="1555" w:y="3334"/>
        <w:widowControl w:val="0"/>
        <w:keepNext w:val="0"/>
        <w:keepLines w:val="0"/>
        <w:shd w:val="clear" w:color="auto" w:fill="auto"/>
        <w:bidi w:val="0"/>
        <w:jc w:val="left"/>
        <w:spacing w:before="0" w:after="308"/>
        <w:ind w:left="460" w:right="6400" w:firstLine="0"/>
      </w:pPr>
      <w:r>
        <w:rPr>
          <w:lang w:val="ru-RU" w:eastAsia="ru-RU" w:bidi="ru-RU"/>
          <w:w w:val="100"/>
          <w:spacing w:val="0"/>
          <w:color w:val="000000"/>
          <w:position w:val="0"/>
        </w:rPr>
        <w:t>от 25 декабря 2020 г. с. Карагай</w:t>
      </w:r>
    </w:p>
    <w:p>
      <w:pPr>
        <w:pStyle w:val="Style5"/>
        <w:framePr w:w="9403" w:h="4224" w:hRule="exact" w:wrap="none" w:vAnchor="page" w:hAnchor="page" w:x="1555" w:y="3334"/>
        <w:tabs>
          <w:tab w:leader="none" w:pos="2591" w:val="left"/>
          <w:tab w:leader="none" w:pos="6244" w:val="right"/>
        </w:tabs>
        <w:widowControl w:val="0"/>
        <w:keepNext w:val="0"/>
        <w:keepLines w:val="0"/>
        <w:shd w:val="clear" w:color="auto" w:fill="auto"/>
        <w:bidi w:val="0"/>
        <w:spacing w:before="0" w:after="0" w:line="322" w:lineRule="exact"/>
        <w:ind w:left="460" w:right="3180" w:firstLine="0"/>
      </w:pPr>
      <w:bookmarkStart w:id="1" w:name="bookmark1"/>
      <w:r>
        <w:rPr>
          <w:lang w:val="ru-RU" w:eastAsia="ru-RU" w:bidi="ru-RU"/>
          <w:w w:val="100"/>
          <w:spacing w:val="0"/>
          <w:color w:val="000000"/>
          <w:position w:val="0"/>
        </w:rPr>
        <w:t>Об утверждении Положения о порядке и условиях</w:t>
        <w:tab/>
        <w:t>предоставления</w:t>
        <w:tab/>
        <w:t>иных</w:t>
      </w:r>
      <w:bookmarkEnd w:id="1"/>
    </w:p>
    <w:p>
      <w:pPr>
        <w:pStyle w:val="Style9"/>
        <w:framePr w:w="9403" w:h="4224" w:hRule="exact" w:wrap="none" w:vAnchor="page" w:hAnchor="page" w:x="1555" w:y="3334"/>
        <w:widowControl w:val="0"/>
        <w:keepNext w:val="0"/>
        <w:keepLines w:val="0"/>
        <w:shd w:val="clear" w:color="auto" w:fill="auto"/>
        <w:bidi w:val="0"/>
        <w:spacing w:before="0" w:after="0"/>
        <w:ind w:left="460" w:right="3180" w:firstLine="0"/>
      </w:pPr>
      <w:r>
        <w:rPr>
          <w:lang w:val="ru-RU" w:eastAsia="ru-RU" w:bidi="ru-RU"/>
          <w:w w:val="100"/>
          <w:spacing w:val="0"/>
          <w:color w:val="000000"/>
          <w:position w:val="0"/>
        </w:rPr>
        <w:t>межбюджетных трансфертов из местного бюджета Сельской администрации Карагайского сельского поселения Усть- Коксинского района Республики Алтай в муниципальное образование «Усть- Коксинский район» Республики Алтай</w:t>
      </w:r>
    </w:p>
    <w:p>
      <w:pPr>
        <w:pStyle w:val="Style7"/>
        <w:framePr w:w="9403" w:h="5860" w:hRule="exact" w:wrap="none" w:vAnchor="page" w:hAnchor="page" w:x="1555" w:y="8048"/>
        <w:widowControl w:val="0"/>
        <w:keepNext w:val="0"/>
        <w:keepLines w:val="0"/>
        <w:shd w:val="clear" w:color="auto" w:fill="auto"/>
        <w:bidi w:val="0"/>
        <w:jc w:val="both"/>
        <w:spacing w:before="0" w:after="333" w:line="322" w:lineRule="exact"/>
        <w:ind w:left="460" w:right="0" w:firstLine="0"/>
      </w:pPr>
      <w:r>
        <w:rPr>
          <w:lang w:val="ru-RU" w:eastAsia="ru-RU" w:bidi="ru-RU"/>
          <w:w w:val="100"/>
          <w:spacing w:val="0"/>
          <w:color w:val="000000"/>
          <w:position w:val="0"/>
        </w:rPr>
        <w:t>В соответствии со статьями 8,9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Сельской администрации Карагайского сельского поселения и Положением о бюджетном процессе в МО «Карагайское сельское поселение»</w:t>
      </w:r>
    </w:p>
    <w:p>
      <w:pPr>
        <w:pStyle w:val="Style5"/>
        <w:framePr w:w="9403" w:h="5860" w:hRule="exact" w:wrap="none" w:vAnchor="page" w:hAnchor="page" w:x="1555" w:y="8048"/>
        <w:widowControl w:val="0"/>
        <w:keepNext w:val="0"/>
        <w:keepLines w:val="0"/>
        <w:shd w:val="clear" w:color="auto" w:fill="auto"/>
        <w:bidi w:val="0"/>
        <w:spacing w:before="0" w:after="239" w:line="280" w:lineRule="exact"/>
        <w:ind w:left="460" w:right="0" w:firstLine="0"/>
      </w:pPr>
      <w:bookmarkStart w:id="2" w:name="bookmark2"/>
      <w:r>
        <w:rPr>
          <w:lang w:val="ru-RU" w:eastAsia="ru-RU" w:bidi="ru-RU"/>
          <w:w w:val="100"/>
          <w:spacing w:val="0"/>
          <w:color w:val="000000"/>
          <w:position w:val="0"/>
        </w:rPr>
        <w:t>ПОСТАНОВЛЯЮ:</w:t>
      </w:r>
      <w:bookmarkEnd w:id="2"/>
    </w:p>
    <w:p>
      <w:pPr>
        <w:pStyle w:val="Style7"/>
        <w:numPr>
          <w:ilvl w:val="0"/>
          <w:numId w:val="1"/>
        </w:numPr>
        <w:framePr w:w="9403" w:h="5860" w:hRule="exact" w:wrap="none" w:vAnchor="page" w:hAnchor="page" w:x="1555" w:y="8048"/>
        <w:tabs>
          <w:tab w:leader="none" w:pos="1228" w:val="left"/>
        </w:tabs>
        <w:widowControl w:val="0"/>
        <w:keepNext w:val="0"/>
        <w:keepLines w:val="0"/>
        <w:shd w:val="clear" w:color="auto" w:fill="auto"/>
        <w:bidi w:val="0"/>
        <w:jc w:val="both"/>
        <w:spacing w:before="0" w:after="0" w:line="322" w:lineRule="exact"/>
        <w:ind w:left="460" w:right="0" w:firstLine="0"/>
      </w:pPr>
      <w:r>
        <w:rPr>
          <w:lang w:val="ru-RU" w:eastAsia="ru-RU" w:bidi="ru-RU"/>
          <w:w w:val="100"/>
          <w:spacing w:val="0"/>
          <w:color w:val="000000"/>
          <w:position w:val="0"/>
        </w:rPr>
        <w:t>Утвердить прилагаемое Положение о порядке и условиях предоставления иных межбюджетных трансфертов из местного бюджета Сельской администрации Карагайского сельского поселения Усть-Коксинского района Республики Алтай в муниципальное образование «Усть-Коксинский район» Республики Алтай.</w:t>
      </w:r>
    </w:p>
    <w:p>
      <w:pPr>
        <w:pStyle w:val="Style7"/>
        <w:framePr w:w="9403" w:h="5860" w:hRule="exact" w:wrap="none" w:vAnchor="page" w:hAnchor="page" w:x="1555" w:y="8048"/>
        <w:widowControl w:val="0"/>
        <w:keepNext w:val="0"/>
        <w:keepLines w:val="0"/>
        <w:shd w:val="clear" w:color="auto" w:fill="auto"/>
        <w:bidi w:val="0"/>
        <w:jc w:val="both"/>
        <w:spacing w:before="0" w:after="0" w:line="322" w:lineRule="exact"/>
        <w:ind w:left="460" w:right="0" w:firstLine="0"/>
      </w:pPr>
      <w:r>
        <w:rPr>
          <w:lang w:val="ru-RU" w:eastAsia="ru-RU" w:bidi="ru-RU"/>
          <w:w w:val="100"/>
          <w:spacing w:val="0"/>
          <w:color w:val="000000"/>
          <w:position w:val="0"/>
        </w:rPr>
        <w:t>3. Настоящее Решение вступает в силу со дня его обнародования путем размещения на официальном сайте администрации Карагайского сельского поселения в информационно - телекоммуникационной сети «Интернет».</w:t>
      </w:r>
    </w:p>
    <w:p>
      <w:pPr>
        <w:pStyle w:val="Style7"/>
        <w:framePr w:wrap="none" w:vAnchor="page" w:hAnchor="page" w:x="1555" w:y="14413"/>
        <w:widowControl w:val="0"/>
        <w:keepNext w:val="0"/>
        <w:keepLines w:val="0"/>
        <w:shd w:val="clear" w:color="auto" w:fill="auto"/>
        <w:bidi w:val="0"/>
        <w:jc w:val="both"/>
        <w:spacing w:before="0" w:after="0" w:line="280" w:lineRule="exact"/>
        <w:ind w:left="475" w:right="3965" w:firstLine="0"/>
      </w:pPr>
      <w:r>
        <w:rPr>
          <w:lang w:val="ru-RU" w:eastAsia="ru-RU" w:bidi="ru-RU"/>
          <w:w w:val="100"/>
          <w:spacing w:val="0"/>
          <w:color w:val="000000"/>
          <w:position w:val="0"/>
        </w:rPr>
        <w:t>Г лава Карагайского сельского поселения</w:t>
      </w:r>
    </w:p>
    <w:p>
      <w:pPr>
        <w:pStyle w:val="Style7"/>
        <w:framePr w:wrap="none" w:vAnchor="page" w:hAnchor="page" w:x="8769" w:y="14402"/>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Э.А. Ерелина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03" w:h="14723" w:hRule="exact" w:wrap="none" w:vAnchor="page" w:hAnchor="page" w:x="1563" w:y="1487"/>
        <w:widowControl w:val="0"/>
        <w:keepNext w:val="0"/>
        <w:keepLines w:val="0"/>
        <w:shd w:val="clear" w:color="auto" w:fill="auto"/>
        <w:bidi w:val="0"/>
        <w:jc w:val="both"/>
        <w:spacing w:before="0" w:after="287" w:line="230" w:lineRule="exact"/>
        <w:ind w:left="4980" w:right="0" w:firstLine="0"/>
      </w:pPr>
      <w:r>
        <w:rPr>
          <w:lang w:val="ru-RU" w:eastAsia="ru-RU" w:bidi="ru-RU"/>
          <w:w w:val="100"/>
          <w:spacing w:val="0"/>
          <w:color w:val="000000"/>
          <w:position w:val="0"/>
        </w:rPr>
        <w:t>Приложение к Решению Сельского совета депутатов Карагайского сельского поселения от 25.12.2020г №16-04</w:t>
      </w:r>
    </w:p>
    <w:p>
      <w:pPr>
        <w:pStyle w:val="Style9"/>
        <w:framePr w:w="9403" w:h="14723" w:hRule="exact" w:wrap="none" w:vAnchor="page" w:hAnchor="page" w:x="1563" w:y="1487"/>
        <w:tabs>
          <w:tab w:leader="none" w:pos="3502" w:val="left"/>
        </w:tabs>
        <w:widowControl w:val="0"/>
        <w:keepNext w:val="0"/>
        <w:keepLines w:val="0"/>
        <w:shd w:val="clear" w:color="auto" w:fill="auto"/>
        <w:bidi w:val="0"/>
        <w:jc w:val="left"/>
        <w:spacing w:before="0" w:after="0"/>
        <w:ind w:left="540" w:right="0" w:firstLine="2260"/>
      </w:pPr>
      <w:r>
        <w:rPr>
          <w:lang w:val="ru-RU" w:eastAsia="ru-RU" w:bidi="ru-RU"/>
          <w:w w:val="100"/>
          <w:spacing w:val="0"/>
          <w:color w:val="000000"/>
          <w:position w:val="0"/>
        </w:rPr>
        <w:t>Положение о порядке и условиях предоставления иных межбюджетных трансфертов из местного бюджета Сельской администрации Карагайского сельского поселения</w:t>
        <w:tab/>
        <w:t>Усть-Коксинского района Республики Алтай</w:t>
      </w:r>
    </w:p>
    <w:p>
      <w:pPr>
        <w:pStyle w:val="Style9"/>
        <w:framePr w:w="9403" w:h="14723" w:hRule="exact" w:wrap="none" w:vAnchor="page" w:hAnchor="page" w:x="1563" w:y="1487"/>
        <w:widowControl w:val="0"/>
        <w:keepNext w:val="0"/>
        <w:keepLines w:val="0"/>
        <w:shd w:val="clear" w:color="auto" w:fill="auto"/>
        <w:bidi w:val="0"/>
        <w:jc w:val="left"/>
        <w:spacing w:before="0" w:after="0"/>
        <w:ind w:left="1200" w:right="0" w:firstLine="0"/>
      </w:pPr>
      <w:r>
        <w:rPr>
          <w:lang w:val="ru-RU" w:eastAsia="ru-RU" w:bidi="ru-RU"/>
          <w:w w:val="100"/>
          <w:spacing w:val="0"/>
          <w:color w:val="000000"/>
          <w:position w:val="0"/>
        </w:rPr>
        <w:t>в муниципальное образование «Усть-Коксинский район»</w:t>
      </w:r>
    </w:p>
    <w:p>
      <w:pPr>
        <w:pStyle w:val="Style5"/>
        <w:framePr w:w="9403" w:h="14723" w:hRule="exact" w:wrap="none" w:vAnchor="page" w:hAnchor="page" w:x="1563" w:y="1487"/>
        <w:widowControl w:val="0"/>
        <w:keepNext w:val="0"/>
        <w:keepLines w:val="0"/>
        <w:shd w:val="clear" w:color="auto" w:fill="auto"/>
        <w:bidi w:val="0"/>
        <w:jc w:val="left"/>
        <w:spacing w:before="0" w:after="273" w:line="322" w:lineRule="exact"/>
        <w:ind w:left="3720" w:right="0" w:firstLine="0"/>
      </w:pPr>
      <w:bookmarkStart w:id="3" w:name="bookmark3"/>
      <w:r>
        <w:rPr>
          <w:lang w:val="ru-RU" w:eastAsia="ru-RU" w:bidi="ru-RU"/>
          <w:w w:val="100"/>
          <w:spacing w:val="0"/>
          <w:color w:val="000000"/>
          <w:position w:val="0"/>
        </w:rPr>
        <w:t>Республики Алтай</w:t>
      </w:r>
      <w:bookmarkEnd w:id="3"/>
    </w:p>
    <w:p>
      <w:pPr>
        <w:pStyle w:val="Style5"/>
        <w:numPr>
          <w:ilvl w:val="0"/>
          <w:numId w:val="3"/>
        </w:numPr>
        <w:framePr w:w="9403" w:h="14723" w:hRule="exact" w:wrap="none" w:vAnchor="page" w:hAnchor="page" w:x="1563" w:y="1487"/>
        <w:tabs>
          <w:tab w:leader="none" w:pos="3913" w:val="left"/>
        </w:tabs>
        <w:widowControl w:val="0"/>
        <w:keepNext w:val="0"/>
        <w:keepLines w:val="0"/>
        <w:shd w:val="clear" w:color="auto" w:fill="auto"/>
        <w:bidi w:val="0"/>
        <w:spacing w:before="0" w:after="244" w:line="280" w:lineRule="exact"/>
        <w:ind w:left="3600" w:right="0" w:firstLine="0"/>
      </w:pPr>
      <w:bookmarkStart w:id="4" w:name="bookmark4"/>
      <w:r>
        <w:rPr>
          <w:lang w:val="ru-RU" w:eastAsia="ru-RU" w:bidi="ru-RU"/>
          <w:w w:val="100"/>
          <w:spacing w:val="0"/>
          <w:color w:val="000000"/>
          <w:position w:val="0"/>
        </w:rPr>
        <w:t>Общие положения</w:t>
      </w:r>
      <w:bookmarkEnd w:id="4"/>
    </w:p>
    <w:p>
      <w:pPr>
        <w:pStyle w:val="Style7"/>
        <w:framePr w:w="9403" w:h="14723" w:hRule="exact" w:wrap="none" w:vAnchor="page" w:hAnchor="page" w:x="1563" w:y="1487"/>
        <w:widowControl w:val="0"/>
        <w:keepNext w:val="0"/>
        <w:keepLines w:val="0"/>
        <w:shd w:val="clear" w:color="auto" w:fill="auto"/>
        <w:bidi w:val="0"/>
        <w:jc w:val="both"/>
        <w:spacing w:before="0" w:after="273" w:line="322" w:lineRule="exact"/>
        <w:ind w:left="440" w:right="0" w:firstLine="0"/>
      </w:pPr>
      <w:r>
        <w:rPr>
          <w:lang w:val="ru-RU" w:eastAsia="ru-RU" w:bidi="ru-RU"/>
          <w:w w:val="100"/>
          <w:spacing w:val="0"/>
          <w:color w:val="000000"/>
          <w:position w:val="0"/>
        </w:rPr>
        <w:t>Настоящим Положением, принятым в соответствии со статьями 8,9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Сельской администрации Карагайского сельского поселения и Положением о бюджетном процессе в МО «Карагайское сельское поселение» устанавливается порядок и условия предоставления иных межбюджетных трансфертов из местного бюджета Сельской администрации Карагайского сельского поселения Усть-Коксинского района республики Алтай (далее Сельское поселение) бюджету муниципального образования «Усть-Коксинский район» Республики Алтай (далее Муниципальный район)</w:t>
      </w:r>
    </w:p>
    <w:p>
      <w:pPr>
        <w:pStyle w:val="Style5"/>
        <w:numPr>
          <w:ilvl w:val="0"/>
          <w:numId w:val="3"/>
        </w:numPr>
        <w:framePr w:w="9403" w:h="14723" w:hRule="exact" w:wrap="none" w:vAnchor="page" w:hAnchor="page" w:x="1563" w:y="1487"/>
        <w:tabs>
          <w:tab w:leader="none" w:pos="3832" w:val="left"/>
        </w:tabs>
        <w:widowControl w:val="0"/>
        <w:keepNext w:val="0"/>
        <w:keepLines w:val="0"/>
        <w:shd w:val="clear" w:color="auto" w:fill="auto"/>
        <w:bidi w:val="0"/>
        <w:spacing w:before="0" w:after="0" w:line="280" w:lineRule="exact"/>
        <w:ind w:left="3500" w:right="0" w:firstLine="0"/>
      </w:pPr>
      <w:bookmarkStart w:id="5" w:name="bookmark5"/>
      <w:r>
        <w:rPr>
          <w:lang w:val="ru-RU" w:eastAsia="ru-RU" w:bidi="ru-RU"/>
          <w:w w:val="100"/>
          <w:spacing w:val="0"/>
          <w:color w:val="000000"/>
          <w:position w:val="0"/>
        </w:rPr>
        <w:t>Порядок и условия</w:t>
      </w:r>
      <w:bookmarkEnd w:id="5"/>
    </w:p>
    <w:p>
      <w:pPr>
        <w:pStyle w:val="Style9"/>
        <w:framePr w:w="9403" w:h="14723" w:hRule="exact" w:wrap="none" w:vAnchor="page" w:hAnchor="page" w:x="1563" w:y="1487"/>
        <w:widowControl w:val="0"/>
        <w:keepNext w:val="0"/>
        <w:keepLines w:val="0"/>
        <w:shd w:val="clear" w:color="auto" w:fill="auto"/>
        <w:bidi w:val="0"/>
        <w:jc w:val="left"/>
        <w:spacing w:before="0" w:after="253" w:line="280" w:lineRule="exact"/>
        <w:ind w:left="1640" w:right="0" w:firstLine="0"/>
      </w:pPr>
      <w:r>
        <w:rPr>
          <w:lang w:val="ru-RU" w:eastAsia="ru-RU" w:bidi="ru-RU"/>
          <w:w w:val="100"/>
          <w:spacing w:val="0"/>
          <w:color w:val="000000"/>
          <w:position w:val="0"/>
        </w:rPr>
        <w:t>предоставления иных межбюджетных трансфертов</w:t>
      </w:r>
    </w:p>
    <w:p>
      <w:pPr>
        <w:pStyle w:val="Style7"/>
        <w:numPr>
          <w:ilvl w:val="1"/>
          <w:numId w:val="3"/>
        </w:numPr>
        <w:framePr w:w="9403" w:h="14723" w:hRule="exact" w:wrap="none" w:vAnchor="page" w:hAnchor="page" w:x="1563" w:y="1487"/>
        <w:tabs>
          <w:tab w:leader="none" w:pos="1045" w:val="left"/>
        </w:tabs>
        <w:widowControl w:val="0"/>
        <w:keepNext w:val="0"/>
        <w:keepLines w:val="0"/>
        <w:shd w:val="clear" w:color="auto" w:fill="auto"/>
        <w:bidi w:val="0"/>
        <w:jc w:val="both"/>
        <w:spacing w:before="0" w:after="0" w:line="317" w:lineRule="exact"/>
        <w:ind w:left="440" w:right="0" w:firstLine="0"/>
      </w:pPr>
      <w:r>
        <w:rPr>
          <w:lang w:val="ru-RU" w:eastAsia="ru-RU" w:bidi="ru-RU"/>
          <w:w w:val="100"/>
          <w:spacing w:val="0"/>
          <w:color w:val="000000"/>
          <w:position w:val="0"/>
        </w:rPr>
        <w:t xml:space="preserve">Целью предоставления иных межбюджетных трансфертов из бюджета Сельского поселения бюджету Муниципального района является финансовое обеспечение переданных органами местного самоуправления Сельского поселения бюджету Муниципального района полномочий по решению вопросов местного значения администрации Сельского поселения установленных в соответствии с Федеральным законом от 6 октября 2003 г. № 131-ФЗ «Об общих принципах местного самоуправления в Российской Федерации </w:t>
      </w:r>
      <w:r>
        <w:rPr>
          <w:lang w:val="ru-RU" w:eastAsia="ru-RU" w:bidi="ru-RU"/>
          <w:vertAlign w:val="superscript"/>
          <w:w w:val="100"/>
          <w:spacing w:val="0"/>
          <w:color w:val="000000"/>
          <w:position w:val="0"/>
        </w:rPr>
        <w:t>ш</w:t>
      </w:r>
      <w:r>
        <w:rPr>
          <w:lang w:val="ru-RU" w:eastAsia="ru-RU" w:bidi="ru-RU"/>
          <w:w w:val="100"/>
          <w:spacing w:val="0"/>
          <w:color w:val="000000"/>
          <w:position w:val="0"/>
        </w:rPr>
        <w:t xml:space="preserve">, законами Республики Алтай, </w:t>
      </w:r>
      <w:r>
        <w:rPr>
          <w:rStyle w:val="CharStyle11"/>
        </w:rPr>
        <w:t>в соответствии с заключаемыми соглашениями;</w:t>
      </w:r>
      <w:r>
        <w:rPr>
          <w:lang w:val="ru-RU" w:eastAsia="ru-RU" w:bidi="ru-RU"/>
          <w:w w:val="100"/>
          <w:spacing w:val="0"/>
          <w:color w:val="000000"/>
          <w:position w:val="0"/>
        </w:rPr>
        <w:t xml:space="preserve"> иные случаи установленные бюджетным законодательством Российской Федерации, бюджетным законодательством Республики Алтай и (или) муниципальными правовыми актами.</w:t>
      </w:r>
    </w:p>
    <w:p>
      <w:pPr>
        <w:pStyle w:val="Style7"/>
        <w:numPr>
          <w:ilvl w:val="1"/>
          <w:numId w:val="3"/>
        </w:numPr>
        <w:framePr w:w="9403" w:h="14723" w:hRule="exact" w:wrap="none" w:vAnchor="page" w:hAnchor="page" w:x="1563" w:y="1487"/>
        <w:tabs>
          <w:tab w:leader="none" w:pos="988" w:val="left"/>
        </w:tabs>
        <w:widowControl w:val="0"/>
        <w:keepNext w:val="0"/>
        <w:keepLines w:val="0"/>
        <w:shd w:val="clear" w:color="auto" w:fill="auto"/>
        <w:bidi w:val="0"/>
        <w:jc w:val="both"/>
        <w:spacing w:before="0" w:after="0" w:line="317" w:lineRule="exact"/>
        <w:ind w:left="440" w:right="0" w:firstLine="0"/>
      </w:pPr>
      <w:r>
        <w:rPr>
          <w:lang w:val="ru-RU" w:eastAsia="ru-RU" w:bidi="ru-RU"/>
          <w:w w:val="100"/>
          <w:spacing w:val="0"/>
          <w:color w:val="000000"/>
          <w:position w:val="0"/>
        </w:rPr>
        <w:t>Предоставление иных межбюджетных трансфертов из бюджета Сельского поселения осуществляется за счет доходов бюджета Сельского поселения.</w:t>
      </w:r>
    </w:p>
    <w:p>
      <w:pPr>
        <w:pStyle w:val="Style7"/>
        <w:numPr>
          <w:ilvl w:val="1"/>
          <w:numId w:val="3"/>
        </w:numPr>
        <w:framePr w:w="9403" w:h="14723" w:hRule="exact" w:wrap="none" w:vAnchor="page" w:hAnchor="page" w:x="1563" w:y="1487"/>
        <w:tabs>
          <w:tab w:leader="none" w:pos="1045" w:val="left"/>
        </w:tabs>
        <w:widowControl w:val="0"/>
        <w:keepNext w:val="0"/>
        <w:keepLines w:val="0"/>
        <w:shd w:val="clear" w:color="auto" w:fill="auto"/>
        <w:bidi w:val="0"/>
        <w:jc w:val="both"/>
        <w:spacing w:before="0" w:after="0" w:line="317" w:lineRule="exact"/>
        <w:ind w:left="440" w:right="0" w:firstLine="0"/>
      </w:pPr>
      <w:r>
        <w:rPr>
          <w:lang w:val="ru-RU" w:eastAsia="ru-RU" w:bidi="ru-RU"/>
          <w:w w:val="100"/>
          <w:spacing w:val="0"/>
          <w:color w:val="000000"/>
          <w:position w:val="0"/>
        </w:rPr>
        <w:t>Иные межбюджетные трансферты из бюджета Сельского поселения бюджету Муниципального района отражаются в доходной части бюджета Муниципального района согласно классификации доходов бюджетов.</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numPr>
          <w:ilvl w:val="1"/>
          <w:numId w:val="3"/>
        </w:numPr>
        <w:framePr w:w="9403" w:h="15506" w:hRule="exact" w:wrap="none" w:vAnchor="page" w:hAnchor="page" w:x="1563" w:y="709"/>
        <w:tabs>
          <w:tab w:leader="none" w:pos="101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Иные межбюджетные трансферты из бюджета Сельского поселения бюджету Муниципального района предоставляются, в том числе, в рамках реализации муниципальных программ МО «Карагайское сельское поселение»</w:t>
      </w:r>
    </w:p>
    <w:p>
      <w:pPr>
        <w:pStyle w:val="Style7"/>
        <w:numPr>
          <w:ilvl w:val="1"/>
          <w:numId w:val="3"/>
        </w:numPr>
        <w:framePr w:w="9403" w:h="15506" w:hRule="exact" w:wrap="none" w:vAnchor="page" w:hAnchor="page" w:x="1563" w:y="709"/>
        <w:tabs>
          <w:tab w:leader="none" w:pos="101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Условия предоставления и расходования иных межбюджетных трансфертов устанавливаются муниципальными правовыми актами Сельской администрации Карагайского сельского поселения.</w:t>
      </w:r>
    </w:p>
    <w:p>
      <w:pPr>
        <w:pStyle w:val="Style7"/>
        <w:numPr>
          <w:ilvl w:val="1"/>
          <w:numId w:val="3"/>
        </w:numPr>
        <w:framePr w:w="9403" w:h="15506" w:hRule="exact" w:wrap="none" w:vAnchor="page" w:hAnchor="page" w:x="1563" w:y="709"/>
        <w:tabs>
          <w:tab w:leader="none" w:pos="101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Расчёт объёма иных межбюджетных трансфертов из бюджета Сельского поселения бюджету Муниципального района производится в соответствии с методикой согласно приложению к настоящему Положению.</w:t>
      </w:r>
    </w:p>
    <w:p>
      <w:pPr>
        <w:pStyle w:val="Style7"/>
        <w:numPr>
          <w:ilvl w:val="1"/>
          <w:numId w:val="3"/>
        </w:numPr>
        <w:framePr w:w="9403" w:h="15506" w:hRule="exact" w:wrap="none" w:vAnchor="page" w:hAnchor="page" w:x="1563" w:y="709"/>
        <w:tabs>
          <w:tab w:leader="none" w:pos="101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Объем иных межбюджетных трансфертов утверждается в решении о бюджете Сельского поселения на очередной финансовый год (очередной финансовый год и плановый период) или посредством внесения изменений в решение о бюджете Сельского поселения на очередной финансовый год (очередной финансовый год и плановый период) или путем внесения изменений в сводную бюджетную роспись расходов бюджета Сельского поселения.</w:t>
      </w:r>
    </w:p>
    <w:p>
      <w:pPr>
        <w:pStyle w:val="Style7"/>
        <w:numPr>
          <w:ilvl w:val="1"/>
          <w:numId w:val="3"/>
        </w:numPr>
        <w:framePr w:w="9403" w:h="15506" w:hRule="exact" w:wrap="none" w:vAnchor="page" w:hAnchor="page" w:x="1563" w:y="709"/>
        <w:tabs>
          <w:tab w:leader="none" w:pos="101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Иные межбюджетные трансферты из бюджета Сельского поселения бюджету Муниципального района, предоставляются в пределах суммы, утвержденной решением о бюджете Сельского поселения на очередной финансовый год (очередной финансовый год и плановый период).</w:t>
      </w:r>
    </w:p>
    <w:p>
      <w:pPr>
        <w:pStyle w:val="Style7"/>
        <w:numPr>
          <w:ilvl w:val="1"/>
          <w:numId w:val="3"/>
        </w:numPr>
        <w:framePr w:w="9403" w:h="15506" w:hRule="exact" w:wrap="none" w:vAnchor="page" w:hAnchor="page" w:x="1563" w:y="709"/>
        <w:tabs>
          <w:tab w:leader="none" w:pos="101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Иные межбюджетные трансферты из бюджета Сельского поселения предоставляются бюджету Муниципального района на основании соглашений, заключенных между администрацией Сельского поселения и администрацией Муниципального района.</w:t>
      </w:r>
    </w:p>
    <w:p>
      <w:pPr>
        <w:pStyle w:val="Style7"/>
        <w:numPr>
          <w:ilvl w:val="1"/>
          <w:numId w:val="3"/>
        </w:numPr>
        <w:framePr w:w="9403" w:h="15506" w:hRule="exact" w:wrap="none" w:vAnchor="page" w:hAnchor="page" w:x="1563" w:y="709"/>
        <w:tabs>
          <w:tab w:leader="none" w:pos="1102"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Соглашение о предоставлении иных межбюджетных трансфертов бюджету Муниципального района должно содержать следующие положения:</w:t>
      </w:r>
    </w:p>
    <w:p>
      <w:pPr>
        <w:pStyle w:val="Style7"/>
        <w:numPr>
          <w:ilvl w:val="0"/>
          <w:numId w:val="5"/>
        </w:numPr>
        <w:framePr w:w="9403" w:h="15506" w:hRule="exact" w:wrap="none" w:vAnchor="page" w:hAnchor="page" w:x="1563" w:y="709"/>
        <w:tabs>
          <w:tab w:leader="none" w:pos="752"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целевое назначение иных межбюджетных трансфертов;</w:t>
      </w:r>
    </w:p>
    <w:p>
      <w:pPr>
        <w:pStyle w:val="Style7"/>
        <w:numPr>
          <w:ilvl w:val="0"/>
          <w:numId w:val="5"/>
        </w:numPr>
        <w:framePr w:w="9403" w:h="15506" w:hRule="exact" w:wrap="none" w:vAnchor="page" w:hAnchor="page" w:x="1563" w:y="709"/>
        <w:tabs>
          <w:tab w:leader="none" w:pos="101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условия предоставления и расходования иных межбюджетных трансфертов;</w:t>
      </w:r>
    </w:p>
    <w:p>
      <w:pPr>
        <w:pStyle w:val="Style7"/>
        <w:numPr>
          <w:ilvl w:val="0"/>
          <w:numId w:val="5"/>
        </w:numPr>
        <w:framePr w:w="9403" w:h="15506" w:hRule="exact" w:wrap="none" w:vAnchor="page" w:hAnchor="page" w:x="1563" w:y="709"/>
        <w:tabs>
          <w:tab w:leader="none" w:pos="79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объем бюджетных ассигнований, предусмотренных на предоставление иных межбюджетных трансфертов;</w:t>
      </w:r>
    </w:p>
    <w:p>
      <w:pPr>
        <w:pStyle w:val="Style7"/>
        <w:numPr>
          <w:ilvl w:val="0"/>
          <w:numId w:val="5"/>
        </w:numPr>
        <w:framePr w:w="9403" w:h="15506" w:hRule="exact" w:wrap="none" w:vAnchor="page" w:hAnchor="page" w:x="1563" w:y="709"/>
        <w:tabs>
          <w:tab w:leader="none" w:pos="786"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порядок перечисления иных межбюджетных трансфертов;</w:t>
      </w:r>
    </w:p>
    <w:p>
      <w:pPr>
        <w:pStyle w:val="Style7"/>
        <w:numPr>
          <w:ilvl w:val="0"/>
          <w:numId w:val="5"/>
        </w:numPr>
        <w:framePr w:w="9403" w:h="15506" w:hRule="exact" w:wrap="none" w:vAnchor="page" w:hAnchor="page" w:x="1563" w:y="709"/>
        <w:tabs>
          <w:tab w:leader="none" w:pos="786"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сроки действия соглашения;</w:t>
      </w:r>
    </w:p>
    <w:p>
      <w:pPr>
        <w:pStyle w:val="Style7"/>
        <w:numPr>
          <w:ilvl w:val="0"/>
          <w:numId w:val="5"/>
        </w:numPr>
        <w:framePr w:w="9403" w:h="15506" w:hRule="exact" w:wrap="none" w:vAnchor="page" w:hAnchor="page" w:x="1563" w:y="709"/>
        <w:tabs>
          <w:tab w:leader="none" w:pos="101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порядок осуществления контроля за соблюдением условий, установленных для предоставления и расходования межбюджетных трансфертов;</w:t>
      </w:r>
    </w:p>
    <w:p>
      <w:pPr>
        <w:pStyle w:val="Style7"/>
        <w:numPr>
          <w:ilvl w:val="0"/>
          <w:numId w:val="5"/>
        </w:numPr>
        <w:framePr w:w="9403" w:h="15506" w:hRule="exact" w:wrap="none" w:vAnchor="page" w:hAnchor="page" w:x="1563" w:y="709"/>
        <w:tabs>
          <w:tab w:leader="none" w:pos="786"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сроки и порядок представления отчетности об использовании иных межбюджетных трансфертов;</w:t>
      </w:r>
    </w:p>
    <w:p>
      <w:pPr>
        <w:pStyle w:val="Style7"/>
        <w:numPr>
          <w:ilvl w:val="0"/>
          <w:numId w:val="5"/>
        </w:numPr>
        <w:framePr w:w="9403" w:h="15506" w:hRule="exact" w:wrap="none" w:vAnchor="page" w:hAnchor="page" w:x="1563" w:y="709"/>
        <w:tabs>
          <w:tab w:leader="none" w:pos="776"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финансовые санкции за неисполнение соглашений;</w:t>
      </w:r>
    </w:p>
    <w:p>
      <w:pPr>
        <w:pStyle w:val="Style7"/>
        <w:numPr>
          <w:ilvl w:val="0"/>
          <w:numId w:val="5"/>
        </w:numPr>
        <w:framePr w:w="9403" w:h="15506" w:hRule="exact" w:wrap="none" w:vAnchor="page" w:hAnchor="page" w:x="1563" w:y="709"/>
        <w:tabs>
          <w:tab w:leader="none" w:pos="776"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иные условия.</w:t>
      </w:r>
    </w:p>
    <w:p>
      <w:pPr>
        <w:pStyle w:val="Style7"/>
        <w:numPr>
          <w:ilvl w:val="1"/>
          <w:numId w:val="3"/>
        </w:numPr>
        <w:framePr w:w="9403" w:h="15506" w:hRule="exact" w:wrap="none" w:vAnchor="page" w:hAnchor="page" w:x="1563" w:y="709"/>
        <w:tabs>
          <w:tab w:leader="none" w:pos="1370" w:val="left"/>
        </w:tabs>
        <w:widowControl w:val="0"/>
        <w:keepNext w:val="0"/>
        <w:keepLines w:val="0"/>
        <w:shd w:val="clear" w:color="auto" w:fill="auto"/>
        <w:bidi w:val="0"/>
        <w:jc w:val="both"/>
        <w:spacing w:before="0" w:after="0" w:line="317" w:lineRule="exact"/>
        <w:ind w:left="420" w:right="0" w:firstLine="0"/>
      </w:pPr>
      <w:r>
        <w:rPr>
          <w:lang w:val="ru-RU" w:eastAsia="ru-RU" w:bidi="ru-RU"/>
          <w:w w:val="100"/>
          <w:spacing w:val="0"/>
          <w:color w:val="000000"/>
          <w:position w:val="0"/>
        </w:rPr>
        <w:t>Подготовка проекта соглашения о предоставлении иных межбюджетных трансфертов бюджету Муниципального района осуществляется главным распорядителем средств бюджета администрацией Сельского поселения производящим перечисление иных межбюджетных трансфертов.</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numPr>
          <w:ilvl w:val="1"/>
          <w:numId w:val="3"/>
        </w:numPr>
        <w:framePr w:w="9403" w:h="11271" w:hRule="exact" w:wrap="none" w:vAnchor="page" w:hAnchor="page" w:x="1563" w:y="713"/>
        <w:tabs>
          <w:tab w:leader="none" w:pos="1109"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Иные межбюджетные трансферты из бюджета Сельского поселения бюджету Муниципального района предоставляются после заключения соглашения с Муниципальным районом.</w:t>
      </w:r>
    </w:p>
    <w:p>
      <w:pPr>
        <w:pStyle w:val="Style7"/>
        <w:numPr>
          <w:ilvl w:val="1"/>
          <w:numId w:val="3"/>
        </w:numPr>
        <w:framePr w:w="9403" w:h="11271" w:hRule="exact" w:wrap="none" w:vAnchor="page" w:hAnchor="page" w:x="1563" w:y="713"/>
        <w:tabs>
          <w:tab w:leader="none" w:pos="1114"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Иные межбюджетные трансферты из бюджета Сельского поселения перечисляются в бюджет Муниципального района путем зачисления денежных средств на счет администрации Муниципального района открытый в органе, осуществляющем кассовое исполнение бюджета Муниципального района.</w:t>
      </w:r>
    </w:p>
    <w:p>
      <w:pPr>
        <w:pStyle w:val="Style7"/>
        <w:numPr>
          <w:ilvl w:val="1"/>
          <w:numId w:val="3"/>
        </w:numPr>
        <w:framePr w:w="9403" w:h="11271" w:hRule="exact" w:wrap="none" w:vAnchor="page" w:hAnchor="page" w:x="1563" w:y="713"/>
        <w:tabs>
          <w:tab w:leader="none" w:pos="1118"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Операции по остаткам иных межбюджетных трансфертов, не использованных по состоянию на 1 января очередного финансового года, осуществляются в порядке, установленном администрацией Сельского поселения в соответствии с пунктом 5 статьи 242 Бюджетного кодекса Российской Федерации.</w:t>
      </w:r>
    </w:p>
    <w:p>
      <w:pPr>
        <w:pStyle w:val="Style7"/>
        <w:numPr>
          <w:ilvl w:val="1"/>
          <w:numId w:val="3"/>
        </w:numPr>
        <w:framePr w:w="9403" w:h="11271" w:hRule="exact" w:wrap="none" w:vAnchor="page" w:hAnchor="page" w:x="1563" w:y="713"/>
        <w:tabs>
          <w:tab w:leader="none" w:pos="1114"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Иные межбюджетные трансферты подлежат возврату в бюджет администрации Сельского поселения в случаях:</w:t>
      </w:r>
    </w:p>
    <w:p>
      <w:pPr>
        <w:pStyle w:val="Style7"/>
        <w:numPr>
          <w:ilvl w:val="0"/>
          <w:numId w:val="7"/>
        </w:numPr>
        <w:framePr w:w="9403" w:h="11271" w:hRule="exact" w:wrap="none" w:vAnchor="page" w:hAnchor="page" w:x="1563" w:y="713"/>
        <w:tabs>
          <w:tab w:leader="none" w:pos="643"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выявления их нецелевого использования;</w:t>
      </w:r>
    </w:p>
    <w:p>
      <w:pPr>
        <w:pStyle w:val="Style7"/>
        <w:numPr>
          <w:ilvl w:val="0"/>
          <w:numId w:val="7"/>
        </w:numPr>
        <w:framePr w:w="9403" w:h="11271" w:hRule="exact" w:wrap="none" w:vAnchor="page" w:hAnchor="page" w:x="1563" w:y="713"/>
        <w:tabs>
          <w:tab w:leader="none" w:pos="643"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непредставления отчетности ;</w:t>
      </w:r>
    </w:p>
    <w:p>
      <w:pPr>
        <w:pStyle w:val="Style7"/>
        <w:numPr>
          <w:ilvl w:val="0"/>
          <w:numId w:val="7"/>
        </w:numPr>
        <w:framePr w:w="9403" w:h="11271" w:hRule="exact" w:wrap="none" w:vAnchor="page" w:hAnchor="page" w:x="1563" w:y="713"/>
        <w:tabs>
          <w:tab w:leader="none" w:pos="643"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представления недостоверных сведений в отчетности.</w:t>
      </w:r>
    </w:p>
    <w:p>
      <w:pPr>
        <w:pStyle w:val="Style7"/>
        <w:numPr>
          <w:ilvl w:val="1"/>
          <w:numId w:val="3"/>
        </w:numPr>
        <w:framePr w:w="9403" w:h="11271" w:hRule="exact" w:wrap="none" w:vAnchor="page" w:hAnchor="page" w:x="1563" w:y="713"/>
        <w:widowControl w:val="0"/>
        <w:keepNext w:val="0"/>
        <w:keepLines w:val="0"/>
        <w:shd w:val="clear" w:color="auto" w:fill="auto"/>
        <w:bidi w:val="0"/>
        <w:jc w:val="both"/>
        <w:spacing w:before="0" w:after="273" w:line="322" w:lineRule="exact"/>
        <w:ind w:left="420" w:right="0" w:firstLine="0"/>
      </w:pPr>
      <w:r>
        <w:rPr>
          <w:lang w:val="ru-RU" w:eastAsia="ru-RU" w:bidi="ru-RU"/>
          <w:w w:val="100"/>
          <w:spacing w:val="0"/>
          <w:color w:val="000000"/>
          <w:position w:val="0"/>
        </w:rPr>
        <w:t xml:space="preserve"> В случае не возврата иных межбюджетных трансфертов в добровольном порядке указанные средства подлежат взысканию в бюджет Сельского поселения в установленном порядке.</w:t>
      </w:r>
    </w:p>
    <w:p>
      <w:pPr>
        <w:pStyle w:val="Style9"/>
        <w:numPr>
          <w:ilvl w:val="0"/>
          <w:numId w:val="3"/>
        </w:numPr>
        <w:framePr w:w="9403" w:h="11271" w:hRule="exact" w:wrap="none" w:vAnchor="page" w:hAnchor="page" w:x="1563" w:y="713"/>
        <w:tabs>
          <w:tab w:leader="none" w:pos="955" w:val="left"/>
        </w:tabs>
        <w:widowControl w:val="0"/>
        <w:keepNext w:val="0"/>
        <w:keepLines w:val="0"/>
        <w:shd w:val="clear" w:color="auto" w:fill="auto"/>
        <w:bidi w:val="0"/>
        <w:spacing w:before="0" w:after="0" w:line="280" w:lineRule="exact"/>
        <w:ind w:left="600" w:right="0" w:firstLine="0"/>
      </w:pPr>
      <w:r>
        <w:rPr>
          <w:lang w:val="ru-RU" w:eastAsia="ru-RU" w:bidi="ru-RU"/>
          <w:w w:val="100"/>
          <w:spacing w:val="0"/>
          <w:color w:val="000000"/>
          <w:position w:val="0"/>
        </w:rPr>
        <w:t>Контроль и отчетность за использованием иных межбюджетных</w:t>
      </w:r>
    </w:p>
    <w:p>
      <w:pPr>
        <w:pStyle w:val="Style9"/>
        <w:framePr w:w="9403" w:h="11271" w:hRule="exact" w:wrap="none" w:vAnchor="page" w:hAnchor="page" w:x="1563" w:y="713"/>
        <w:widowControl w:val="0"/>
        <w:keepNext w:val="0"/>
        <w:keepLines w:val="0"/>
        <w:shd w:val="clear" w:color="auto" w:fill="auto"/>
        <w:bidi w:val="0"/>
        <w:jc w:val="center"/>
        <w:spacing w:before="0" w:after="239" w:line="280" w:lineRule="exact"/>
        <w:ind w:left="0" w:right="360" w:firstLine="0"/>
      </w:pPr>
      <w:r>
        <w:rPr>
          <w:lang w:val="ru-RU" w:eastAsia="ru-RU" w:bidi="ru-RU"/>
          <w:w w:val="100"/>
          <w:spacing w:val="0"/>
          <w:color w:val="000000"/>
          <w:position w:val="0"/>
        </w:rPr>
        <w:t>трансфертов</w:t>
      </w:r>
    </w:p>
    <w:p>
      <w:pPr>
        <w:pStyle w:val="Style7"/>
        <w:numPr>
          <w:ilvl w:val="1"/>
          <w:numId w:val="3"/>
        </w:numPr>
        <w:framePr w:w="9403" w:h="11271" w:hRule="exact" w:wrap="none" w:vAnchor="page" w:hAnchor="page" w:x="1563" w:y="713"/>
        <w:tabs>
          <w:tab w:leader="none" w:pos="970"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Органы местного самоуправления Муниципального района несут ответственность за целевое использование иных межбюджетных трансфертов, полученных из Сельского поселения и достоверность представляемых отчетов об их использовании.</w:t>
      </w:r>
    </w:p>
    <w:p>
      <w:pPr>
        <w:pStyle w:val="Style7"/>
        <w:numPr>
          <w:ilvl w:val="1"/>
          <w:numId w:val="3"/>
        </w:numPr>
        <w:framePr w:w="9403" w:h="11271" w:hRule="exact" w:wrap="none" w:vAnchor="page" w:hAnchor="page" w:x="1563" w:y="713"/>
        <w:tabs>
          <w:tab w:leader="none" w:pos="1105"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Контроль за использованием иных межбюджетных трансфертов осуществляют администрация Сельского поселения.</w:t>
      </w:r>
    </w:p>
    <w:p>
      <w:pPr>
        <w:pStyle w:val="Style7"/>
        <w:numPr>
          <w:ilvl w:val="1"/>
          <w:numId w:val="3"/>
        </w:numPr>
        <w:framePr w:w="9403" w:h="11271" w:hRule="exact" w:wrap="none" w:vAnchor="page" w:hAnchor="page" w:x="1563" w:y="713"/>
        <w:tabs>
          <w:tab w:leader="none" w:pos="1495" w:val="left"/>
        </w:tabs>
        <w:widowControl w:val="0"/>
        <w:keepNext w:val="0"/>
        <w:keepLines w:val="0"/>
        <w:shd w:val="clear" w:color="auto" w:fill="auto"/>
        <w:bidi w:val="0"/>
        <w:jc w:val="both"/>
        <w:spacing w:before="0" w:after="0" w:line="322" w:lineRule="exact"/>
        <w:ind w:left="420" w:right="0" w:firstLine="0"/>
      </w:pPr>
      <w:r>
        <w:rPr>
          <w:lang w:val="ru-RU" w:eastAsia="ru-RU" w:bidi="ru-RU"/>
          <w:w w:val="100"/>
          <w:spacing w:val="0"/>
          <w:color w:val="000000"/>
          <w:position w:val="0"/>
        </w:rPr>
        <w:t>Отчет об использовании иных межбюджетных трансфертов представляется Муниципальным районом в порядке и по форме, установленным нормативно-правовым актом Сельского поселения С и (или) Федеральными законами (инструкциями).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394" w:h="5539" w:hRule="exact" w:wrap="none" w:vAnchor="page" w:hAnchor="page" w:x="1600" w:y="1560"/>
        <w:tabs>
          <w:tab w:leader="none" w:pos="6349" w:val="left"/>
        </w:tabs>
        <w:widowControl w:val="0"/>
        <w:keepNext w:val="0"/>
        <w:keepLines w:val="0"/>
        <w:shd w:val="clear" w:color="auto" w:fill="auto"/>
        <w:bidi w:val="0"/>
        <w:jc w:val="both"/>
        <w:spacing w:before="0" w:after="0" w:line="322" w:lineRule="exact"/>
        <w:ind w:left="4400" w:right="0" w:firstLine="2980"/>
      </w:pPr>
      <w:r>
        <w:rPr>
          <w:lang w:val="ru-RU" w:eastAsia="ru-RU" w:bidi="ru-RU"/>
          <w:w w:val="100"/>
          <w:spacing w:val="0"/>
          <w:color w:val="000000"/>
          <w:position w:val="0"/>
        </w:rPr>
        <w:t>Приложение №1 к Положению о порядке и условиях предоставления иных межбюджетных трансфертов из местного</w:t>
        <w:tab/>
        <w:t>бюджета Сельской</w:t>
      </w:r>
    </w:p>
    <w:p>
      <w:pPr>
        <w:pStyle w:val="Style7"/>
        <w:framePr w:w="9394" w:h="5539" w:hRule="exact" w:wrap="none" w:vAnchor="page" w:hAnchor="page" w:x="1600" w:y="1560"/>
        <w:widowControl w:val="0"/>
        <w:keepNext w:val="0"/>
        <w:keepLines w:val="0"/>
        <w:shd w:val="clear" w:color="auto" w:fill="auto"/>
        <w:bidi w:val="0"/>
        <w:jc w:val="both"/>
        <w:spacing w:before="0" w:after="300" w:line="322" w:lineRule="exact"/>
        <w:ind w:left="4400" w:right="0" w:firstLine="0"/>
      </w:pPr>
      <w:r>
        <w:rPr>
          <w:lang w:val="ru-RU" w:eastAsia="ru-RU" w:bidi="ru-RU"/>
          <w:w w:val="100"/>
          <w:spacing w:val="0"/>
          <w:color w:val="000000"/>
          <w:position w:val="0"/>
        </w:rPr>
        <w:t>администрации Карагайского сельского поселения Усть-Коксинского района Республики Алтай в муниципальное образование «Усть-Коксинский район» Республики Алтай</w:t>
      </w:r>
    </w:p>
    <w:p>
      <w:pPr>
        <w:pStyle w:val="Style5"/>
        <w:framePr w:w="9394" w:h="5539" w:hRule="exact" w:wrap="none" w:vAnchor="page" w:hAnchor="page" w:x="1600" w:y="1560"/>
        <w:widowControl w:val="0"/>
        <w:keepNext w:val="0"/>
        <w:keepLines w:val="0"/>
        <w:shd w:val="clear" w:color="auto" w:fill="auto"/>
        <w:bidi w:val="0"/>
        <w:jc w:val="center"/>
        <w:spacing w:before="0" w:after="0" w:line="322" w:lineRule="exact"/>
        <w:ind w:left="0" w:right="40" w:firstLine="0"/>
      </w:pPr>
      <w:bookmarkStart w:id="6" w:name="bookmark6"/>
      <w:r>
        <w:rPr>
          <w:lang w:val="ru-RU" w:eastAsia="ru-RU" w:bidi="ru-RU"/>
          <w:w w:val="100"/>
          <w:spacing w:val="0"/>
          <w:color w:val="000000"/>
          <w:position w:val="0"/>
        </w:rPr>
        <w:t>Методика</w:t>
      </w:r>
      <w:bookmarkEnd w:id="6"/>
    </w:p>
    <w:p>
      <w:pPr>
        <w:pStyle w:val="Style9"/>
        <w:framePr w:w="9394" w:h="5539" w:hRule="exact" w:wrap="none" w:vAnchor="page" w:hAnchor="page" w:x="1600" w:y="1560"/>
        <w:widowControl w:val="0"/>
        <w:keepNext w:val="0"/>
        <w:keepLines w:val="0"/>
        <w:shd w:val="clear" w:color="auto" w:fill="auto"/>
        <w:bidi w:val="0"/>
        <w:jc w:val="center"/>
        <w:spacing w:before="0" w:after="0"/>
        <w:ind w:left="0" w:right="40" w:firstLine="0"/>
      </w:pPr>
      <w:r>
        <w:rPr>
          <w:lang w:val="ru-RU" w:eastAsia="ru-RU" w:bidi="ru-RU"/>
          <w:w w:val="100"/>
          <w:spacing w:val="0"/>
          <w:color w:val="000000"/>
          <w:position w:val="0"/>
        </w:rPr>
        <w:t>расчета объема иных межбюджетных трансфертов,</w:t>
        <w:br/>
        <w:t>предоставляемых из местного бюджета Сельской администрации</w:t>
        <w:br/>
        <w:t>Карагайского сельского поселения Усть-Коксинского района</w:t>
        <w:br/>
        <w:t>Республики Алтай в муниципальное образование «Усть-Коксинский</w:t>
      </w:r>
    </w:p>
    <w:p>
      <w:pPr>
        <w:pStyle w:val="Style9"/>
        <w:framePr w:w="9394" w:h="5539" w:hRule="exact" w:wrap="none" w:vAnchor="page" w:hAnchor="page" w:x="1600" w:y="1560"/>
        <w:widowControl w:val="0"/>
        <w:keepNext w:val="0"/>
        <w:keepLines w:val="0"/>
        <w:shd w:val="clear" w:color="auto" w:fill="auto"/>
        <w:bidi w:val="0"/>
        <w:jc w:val="center"/>
        <w:spacing w:before="0" w:after="0"/>
        <w:ind w:left="0" w:right="40" w:firstLine="0"/>
      </w:pPr>
      <w:r>
        <w:rPr>
          <w:lang w:val="ru-RU" w:eastAsia="ru-RU" w:bidi="ru-RU"/>
          <w:w w:val="100"/>
          <w:spacing w:val="0"/>
          <w:color w:val="000000"/>
          <w:position w:val="0"/>
        </w:rPr>
        <w:t>район» Республики Алтай</w:t>
      </w:r>
    </w:p>
    <w:p>
      <w:pPr>
        <w:pStyle w:val="Style7"/>
        <w:numPr>
          <w:ilvl w:val="0"/>
          <w:numId w:val="9"/>
        </w:numPr>
        <w:framePr w:w="9394" w:h="7794" w:hRule="exact" w:wrap="none" w:vAnchor="page" w:hAnchor="page" w:x="1600" w:y="7906"/>
        <w:tabs>
          <w:tab w:leader="none" w:pos="871" w:val="left"/>
        </w:tabs>
        <w:widowControl w:val="0"/>
        <w:keepNext w:val="0"/>
        <w:keepLines w:val="0"/>
        <w:shd w:val="clear" w:color="auto" w:fill="auto"/>
        <w:bidi w:val="0"/>
        <w:jc w:val="both"/>
        <w:spacing w:before="0" w:after="333" w:line="322" w:lineRule="exact"/>
        <w:ind w:left="420" w:right="0" w:firstLine="0"/>
      </w:pPr>
      <w:r>
        <w:rPr>
          <w:lang w:val="ru-RU" w:eastAsia="ru-RU" w:bidi="ru-RU"/>
          <w:w w:val="100"/>
          <w:spacing w:val="0"/>
          <w:color w:val="000000"/>
          <w:position w:val="0"/>
        </w:rPr>
        <w:t>Объем иных межбюджетных трансфертов, предоставляемых из бюджета Сельского поселения бюджету Муниципального района определяется по следующей формуле:</w:t>
      </w:r>
    </w:p>
    <w:p>
      <w:pPr>
        <w:pStyle w:val="Style12"/>
        <w:framePr w:w="9394" w:h="7794" w:hRule="exact" w:wrap="none" w:vAnchor="page" w:hAnchor="page" w:x="1600" w:y="7906"/>
        <w:widowControl w:val="0"/>
        <w:keepNext w:val="0"/>
        <w:keepLines w:val="0"/>
        <w:shd w:val="clear" w:color="auto" w:fill="auto"/>
        <w:bidi w:val="0"/>
        <w:spacing w:before="0" w:after="0" w:line="280" w:lineRule="exact"/>
        <w:ind w:left="420" w:right="0" w:firstLine="0"/>
      </w:pPr>
      <w:r>
        <w:rPr>
          <w:w w:val="100"/>
          <w:spacing w:val="0"/>
          <w:color w:val="000000"/>
          <w:position w:val="0"/>
        </w:rPr>
        <w:t xml:space="preserve">S </w:t>
      </w:r>
      <w:r>
        <w:rPr>
          <w:rStyle w:val="CharStyle14"/>
          <w:lang w:val="ru-RU" w:eastAsia="ru-RU" w:bidi="ru-RU"/>
          <w:b/>
          <w:bCs/>
        </w:rPr>
        <w:t xml:space="preserve">= </w:t>
      </w:r>
      <w:r>
        <w:rPr>
          <w:rStyle w:val="CharStyle14"/>
          <w:b/>
          <w:bCs/>
        </w:rPr>
        <w:t>Sbm</w:t>
      </w:r>
      <w:r>
        <w:rPr>
          <w:w w:val="100"/>
          <w:spacing w:val="0"/>
          <w:color w:val="000000"/>
          <w:position w:val="0"/>
        </w:rPr>
        <w:t xml:space="preserve">3 </w:t>
      </w:r>
      <w:r>
        <w:rPr>
          <w:lang w:val="ru-RU" w:eastAsia="ru-RU" w:bidi="ru-RU"/>
          <w:w w:val="100"/>
          <w:spacing w:val="0"/>
          <w:color w:val="000000"/>
          <w:position w:val="0"/>
        </w:rPr>
        <w:t>+ 8др,</w:t>
      </w:r>
    </w:p>
    <w:p>
      <w:pPr>
        <w:pStyle w:val="Style7"/>
        <w:framePr w:w="9394" w:h="7794" w:hRule="exact" w:wrap="none" w:vAnchor="page" w:hAnchor="page" w:x="1600" w:y="7906"/>
        <w:widowControl w:val="0"/>
        <w:keepNext w:val="0"/>
        <w:keepLines w:val="0"/>
        <w:shd w:val="clear" w:color="auto" w:fill="auto"/>
        <w:bidi w:val="0"/>
        <w:jc w:val="both"/>
        <w:spacing w:before="0" w:after="244" w:line="280" w:lineRule="exact"/>
        <w:ind w:left="420" w:right="0" w:firstLine="0"/>
      </w:pPr>
      <w:r>
        <w:rPr>
          <w:lang w:val="ru-RU" w:eastAsia="ru-RU" w:bidi="ru-RU"/>
          <w:w w:val="100"/>
          <w:spacing w:val="0"/>
          <w:color w:val="000000"/>
          <w:position w:val="0"/>
        </w:rPr>
        <w:t>где:</w:t>
      </w:r>
    </w:p>
    <w:p>
      <w:pPr>
        <w:pStyle w:val="Style7"/>
        <w:framePr w:w="9394" w:h="7794" w:hRule="exact" w:wrap="none" w:vAnchor="page" w:hAnchor="page" w:x="1600" w:y="7906"/>
        <w:widowControl w:val="0"/>
        <w:keepNext w:val="0"/>
        <w:keepLines w:val="0"/>
        <w:shd w:val="clear" w:color="auto" w:fill="auto"/>
        <w:bidi w:val="0"/>
        <w:jc w:val="both"/>
        <w:spacing w:before="0" w:after="0" w:line="322" w:lineRule="exact"/>
        <w:ind w:left="420" w:right="0" w:firstLine="0"/>
      </w:pPr>
      <w:r>
        <w:rPr>
          <w:lang w:val="en-US" w:eastAsia="en-US" w:bidi="en-US"/>
          <w:w w:val="100"/>
          <w:spacing w:val="0"/>
          <w:color w:val="000000"/>
          <w:position w:val="0"/>
        </w:rPr>
        <w:t xml:space="preserve">S </w:t>
      </w:r>
      <w:r>
        <w:rPr>
          <w:lang w:val="ru-RU" w:eastAsia="ru-RU" w:bidi="ru-RU"/>
          <w:w w:val="100"/>
          <w:spacing w:val="0"/>
          <w:color w:val="000000"/>
          <w:position w:val="0"/>
        </w:rPr>
        <w:t>- объем иных межбюджетных трансфертов, предоставляемых из бюджета Сельского поселения бюджету Муниципального района 8вмз-объем иных межбюджетных трансфертов, предоставляемых из бюджета Сельского поселения бюджету Муниципального района на осуществление полномочий по решению вопросов местного значения Сельского поселения при их передаче на уровень Муниципального района в соответствии с заключенными соглашениями по каждому виду вопросов местного значения;</w:t>
      </w:r>
    </w:p>
    <w:p>
      <w:pPr>
        <w:pStyle w:val="Style7"/>
        <w:framePr w:w="9394" w:h="7794" w:hRule="exact" w:wrap="none" w:vAnchor="page" w:hAnchor="page" w:x="1600" w:y="7906"/>
        <w:widowControl w:val="0"/>
        <w:keepNext w:val="0"/>
        <w:keepLines w:val="0"/>
        <w:shd w:val="clear" w:color="auto" w:fill="auto"/>
        <w:bidi w:val="0"/>
        <w:jc w:val="both"/>
        <w:spacing w:before="0" w:after="300" w:line="317" w:lineRule="exact"/>
        <w:ind w:left="420" w:right="0" w:firstLine="0"/>
      </w:pPr>
      <w:r>
        <w:rPr>
          <w:rStyle w:val="CharStyle15"/>
        </w:rPr>
        <w:t>Sap</w:t>
      </w:r>
      <w:r>
        <w:rPr>
          <w:lang w:val="en-US" w:eastAsia="en-US" w:bidi="en-US"/>
          <w:w w:val="100"/>
          <w:spacing w:val="0"/>
          <w:color w:val="000000"/>
          <w:position w:val="0"/>
        </w:rPr>
        <w:t xml:space="preserve"> </w:t>
      </w:r>
      <w:r>
        <w:rPr>
          <w:lang w:val="ru-RU" w:eastAsia="ru-RU" w:bidi="ru-RU"/>
          <w:w w:val="100"/>
          <w:spacing w:val="0"/>
          <w:color w:val="000000"/>
          <w:position w:val="0"/>
        </w:rPr>
        <w:t>-объем иных межбюджетных трансфертов, предоставляемых из бюджета Сельского поселения бюджету Муниципального района в иных случаях^, установленных бюджетным законодательством Российской Федерации, бюджетным законодательством Республики Алтай и (или) муниципальными правовыми актами Сельского поселения.</w:t>
      </w:r>
    </w:p>
    <w:p>
      <w:pPr>
        <w:pStyle w:val="Style7"/>
        <w:numPr>
          <w:ilvl w:val="0"/>
          <w:numId w:val="9"/>
        </w:numPr>
        <w:framePr w:w="9394" w:h="7794" w:hRule="exact" w:wrap="none" w:vAnchor="page" w:hAnchor="page" w:x="1600" w:y="7906"/>
        <w:tabs>
          <w:tab w:leader="none" w:pos="871" w:val="left"/>
        </w:tabs>
        <w:widowControl w:val="0"/>
        <w:keepNext w:val="0"/>
        <w:keepLines w:val="0"/>
        <w:shd w:val="clear" w:color="auto" w:fill="auto"/>
        <w:bidi w:val="0"/>
        <w:jc w:val="both"/>
        <w:spacing w:before="0" w:after="0" w:line="317" w:lineRule="exact"/>
        <w:ind w:left="420" w:right="0" w:firstLine="0"/>
      </w:pPr>
      <w:r>
        <w:rPr>
          <w:lang w:val="ru-RU" w:eastAsia="ru-RU" w:bidi="ru-RU"/>
          <w:w w:val="100"/>
          <w:spacing w:val="0"/>
          <w:color w:val="000000"/>
          <w:position w:val="0"/>
        </w:rPr>
        <w:t>Объем иных межбюджетных трансфертов, предоставляемых из бюджета Сельского поселения бюджету Муниципального района на осуществление полномочий по решению вопросов местного значения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394" w:h="1041" w:hRule="exact" w:wrap="none" w:vAnchor="page" w:hAnchor="page" w:x="1600" w:y="1566"/>
        <w:widowControl w:val="0"/>
        <w:keepNext w:val="0"/>
        <w:keepLines w:val="0"/>
        <w:shd w:val="clear" w:color="auto" w:fill="auto"/>
        <w:bidi w:val="0"/>
        <w:jc w:val="both"/>
        <w:spacing w:before="0" w:after="0" w:line="326" w:lineRule="exact"/>
        <w:ind w:left="320" w:right="140" w:firstLine="0"/>
      </w:pPr>
      <w:r>
        <w:rPr>
          <w:lang w:val="ru-RU" w:eastAsia="ru-RU" w:bidi="ru-RU"/>
          <w:w w:val="100"/>
          <w:spacing w:val="0"/>
          <w:color w:val="000000"/>
          <w:position w:val="0"/>
        </w:rPr>
        <w:t xml:space="preserve">Сельского поселения при их передаче на уровень Муниципального района в соответствии с заключенными соглашениями </w:t>
      </w:r>
      <w:r>
        <w:rPr>
          <w:rStyle w:val="CharStyle16"/>
        </w:rPr>
        <w:t xml:space="preserve">(Бвиз) </w:t>
      </w:r>
      <w:r>
        <w:rPr>
          <w:rStyle w:val="CharStyle17"/>
        </w:rPr>
        <w:t xml:space="preserve">по </w:t>
      </w:r>
      <w:r>
        <w:rPr>
          <w:lang w:val="ru-RU" w:eastAsia="ru-RU" w:bidi="ru-RU"/>
          <w:w w:val="100"/>
          <w:spacing w:val="0"/>
          <w:color w:val="000000"/>
          <w:position w:val="0"/>
        </w:rPr>
        <w:t>каждому виду вопросов местного значения определяется по следующей формуле:</w:t>
      </w:r>
    </w:p>
    <w:p>
      <w:pPr>
        <w:pStyle w:val="Style12"/>
        <w:framePr w:w="9394" w:h="10122" w:hRule="exact" w:wrap="none" w:vAnchor="page" w:hAnchor="page" w:x="1600" w:y="3519"/>
        <w:widowControl w:val="0"/>
        <w:keepNext w:val="0"/>
        <w:keepLines w:val="0"/>
        <w:shd w:val="clear" w:color="auto" w:fill="auto"/>
        <w:bidi w:val="0"/>
        <w:spacing w:before="0" w:after="0" w:line="322" w:lineRule="exact"/>
        <w:ind w:left="320" w:right="0" w:firstLine="0"/>
      </w:pPr>
      <w:r>
        <w:rPr>
          <w:rStyle w:val="CharStyle14"/>
          <w:b/>
          <w:bCs/>
        </w:rPr>
        <w:t xml:space="preserve">Sbm3= </w:t>
      </w:r>
      <w:r>
        <w:rPr>
          <w:w w:val="100"/>
          <w:spacing w:val="0"/>
          <w:color w:val="000000"/>
          <w:position w:val="0"/>
        </w:rPr>
        <w:t xml:space="preserve">C*N* </w:t>
      </w:r>
      <w:r>
        <w:rPr>
          <w:lang w:val="ru-RU" w:eastAsia="ru-RU" w:bidi="ru-RU"/>
          <w:w w:val="100"/>
          <w:spacing w:val="0"/>
          <w:color w:val="000000"/>
          <w:position w:val="0"/>
        </w:rPr>
        <w:t>Ккор,</w:t>
      </w:r>
    </w:p>
    <w:p>
      <w:pPr>
        <w:pStyle w:val="Style7"/>
        <w:framePr w:w="9394" w:h="10122" w:hRule="exact" w:wrap="none" w:vAnchor="page" w:hAnchor="page" w:x="1600" w:y="3519"/>
        <w:widowControl w:val="0"/>
        <w:keepNext w:val="0"/>
        <w:keepLines w:val="0"/>
        <w:shd w:val="clear" w:color="auto" w:fill="auto"/>
        <w:bidi w:val="0"/>
        <w:jc w:val="both"/>
        <w:spacing w:before="0" w:after="0" w:line="322" w:lineRule="exact"/>
        <w:ind w:left="320" w:right="0" w:firstLine="0"/>
      </w:pPr>
      <w:r>
        <w:rPr>
          <w:lang w:val="ru-RU" w:eastAsia="ru-RU" w:bidi="ru-RU"/>
          <w:w w:val="100"/>
          <w:spacing w:val="0"/>
          <w:color w:val="000000"/>
          <w:position w:val="0"/>
        </w:rPr>
        <w:t>где:</w:t>
      </w:r>
    </w:p>
    <w:p>
      <w:pPr>
        <w:pStyle w:val="Style7"/>
        <w:framePr w:w="9394" w:h="10122" w:hRule="exact" w:wrap="none" w:vAnchor="page" w:hAnchor="page" w:x="1600" w:y="3519"/>
        <w:widowControl w:val="0"/>
        <w:keepNext w:val="0"/>
        <w:keepLines w:val="0"/>
        <w:shd w:val="clear" w:color="auto" w:fill="auto"/>
        <w:bidi w:val="0"/>
        <w:jc w:val="both"/>
        <w:spacing w:before="0" w:after="0" w:line="322" w:lineRule="exact"/>
        <w:ind w:left="320" w:right="140" w:firstLine="0"/>
      </w:pPr>
      <w:r>
        <w:rPr>
          <w:rStyle w:val="CharStyle18"/>
        </w:rPr>
        <w:t xml:space="preserve">С </w:t>
      </w:r>
      <w:r>
        <w:rPr>
          <w:lang w:val="ru-RU" w:eastAsia="ru-RU" w:bidi="ru-RU"/>
          <w:w w:val="100"/>
          <w:spacing w:val="0"/>
          <w:color w:val="000000"/>
          <w:position w:val="0"/>
        </w:rPr>
        <w:t>- норматив расходов на реализацию соответствующего полномочия по решению вопроса местного значения Сельского поселения в расчете на одного жителя за счет иных межбюджетных трансфертов из бюджета Сельского поселения.</w:t>
      </w:r>
    </w:p>
    <w:p>
      <w:pPr>
        <w:pStyle w:val="Style7"/>
        <w:framePr w:w="9394" w:h="10122" w:hRule="exact" w:wrap="none" w:vAnchor="page" w:hAnchor="page" w:x="1600" w:y="3519"/>
        <w:widowControl w:val="0"/>
        <w:keepNext w:val="0"/>
        <w:keepLines w:val="0"/>
        <w:shd w:val="clear" w:color="auto" w:fill="auto"/>
        <w:bidi w:val="0"/>
        <w:jc w:val="both"/>
        <w:spacing w:before="0" w:after="0" w:line="322" w:lineRule="exact"/>
        <w:ind w:left="320" w:right="0" w:firstLine="0"/>
      </w:pPr>
      <w:r>
        <w:rPr>
          <w:rStyle w:val="CharStyle18"/>
          <w:lang w:val="en-US" w:eastAsia="en-US" w:bidi="en-US"/>
        </w:rPr>
        <w:t xml:space="preserve">N </w:t>
      </w:r>
      <w:r>
        <w:rPr>
          <w:lang w:val="ru-RU" w:eastAsia="ru-RU" w:bidi="ru-RU"/>
          <w:w w:val="100"/>
          <w:spacing w:val="0"/>
          <w:color w:val="000000"/>
          <w:position w:val="0"/>
        </w:rPr>
        <w:t>- численность постоянного населения Сельского поселения</w:t>
      </w:r>
    </w:p>
    <w:p>
      <w:pPr>
        <w:pStyle w:val="Style7"/>
        <w:framePr w:w="9394" w:h="10122" w:hRule="exact" w:wrap="none" w:vAnchor="page" w:hAnchor="page" w:x="1600" w:y="3519"/>
        <w:widowControl w:val="0"/>
        <w:keepNext w:val="0"/>
        <w:keepLines w:val="0"/>
        <w:shd w:val="clear" w:color="auto" w:fill="auto"/>
        <w:bidi w:val="0"/>
        <w:jc w:val="both"/>
        <w:spacing w:before="0" w:after="0" w:line="322" w:lineRule="exact"/>
        <w:ind w:left="320" w:right="0" w:firstLine="0"/>
      </w:pPr>
      <w:r>
        <w:rPr>
          <w:rStyle w:val="CharStyle18"/>
        </w:rPr>
        <w:t xml:space="preserve">Ккор- </w:t>
      </w:r>
      <w:r>
        <w:rPr>
          <w:lang w:val="ru-RU" w:eastAsia="ru-RU" w:bidi="ru-RU"/>
          <w:w w:val="100"/>
          <w:spacing w:val="0"/>
          <w:color w:val="000000"/>
          <w:position w:val="0"/>
        </w:rPr>
        <w:t>корректирующий коэффициент, установленный в нормативным</w:t>
      </w:r>
    </w:p>
    <w:p>
      <w:pPr>
        <w:pStyle w:val="Style7"/>
        <w:framePr w:w="9394" w:h="10122" w:hRule="exact" w:wrap="none" w:vAnchor="page" w:hAnchor="page" w:x="1600" w:y="3519"/>
        <w:widowControl w:val="0"/>
        <w:keepNext w:val="0"/>
        <w:keepLines w:val="0"/>
        <w:shd w:val="clear" w:color="auto" w:fill="auto"/>
        <w:bidi w:val="0"/>
        <w:jc w:val="both"/>
        <w:spacing w:before="0" w:after="240" w:line="322" w:lineRule="exact"/>
        <w:ind w:left="320" w:right="0" w:firstLine="0"/>
      </w:pPr>
      <w:r>
        <w:rPr>
          <w:lang w:val="ru-RU" w:eastAsia="ru-RU" w:bidi="ru-RU"/>
          <w:w w:val="100"/>
          <w:spacing w:val="0"/>
          <w:color w:val="000000"/>
          <w:position w:val="0"/>
        </w:rPr>
        <w:t>актом администрации Сельского поселения.</w:t>
      </w:r>
    </w:p>
    <w:p>
      <w:pPr>
        <w:pStyle w:val="Style7"/>
        <w:numPr>
          <w:ilvl w:val="0"/>
          <w:numId w:val="9"/>
        </w:numPr>
        <w:framePr w:w="9394" w:h="10122" w:hRule="exact" w:wrap="none" w:vAnchor="page" w:hAnchor="page" w:x="1600" w:y="3519"/>
        <w:tabs>
          <w:tab w:leader="none" w:pos="781" w:val="left"/>
        </w:tabs>
        <w:widowControl w:val="0"/>
        <w:keepNext w:val="0"/>
        <w:keepLines w:val="0"/>
        <w:shd w:val="clear" w:color="auto" w:fill="auto"/>
        <w:bidi w:val="0"/>
        <w:jc w:val="both"/>
        <w:spacing w:before="0" w:after="0" w:line="322" w:lineRule="exact"/>
        <w:ind w:left="320" w:right="140" w:firstLine="0"/>
      </w:pPr>
      <w:r>
        <w:rPr>
          <w:lang w:val="ru-RU" w:eastAsia="ru-RU" w:bidi="ru-RU"/>
          <w:w w:val="100"/>
          <w:spacing w:val="0"/>
          <w:color w:val="000000"/>
          <w:position w:val="0"/>
        </w:rPr>
        <w:t>Объем иных межбюджетных трансфертов, предоставляемых из бюджета Сельского поселения бюджету Муниципального района в иных случаях, установленных бюджетным законодательством Российской Федерации, бюджетным законодательством Республики Алтай и (или) муниципальными правовыми актами</w:t>
      </w:r>
    </w:p>
    <w:p>
      <w:pPr>
        <w:pStyle w:val="Style7"/>
        <w:framePr w:w="9394" w:h="10122" w:hRule="exact" w:wrap="none" w:vAnchor="page" w:hAnchor="page" w:x="1600" w:y="3519"/>
        <w:widowControl w:val="0"/>
        <w:keepNext w:val="0"/>
        <w:keepLines w:val="0"/>
        <w:shd w:val="clear" w:color="auto" w:fill="auto"/>
        <w:bidi w:val="0"/>
        <w:jc w:val="both"/>
        <w:spacing w:before="0" w:after="361" w:line="322" w:lineRule="exact"/>
        <w:ind w:left="320" w:right="0" w:firstLine="0"/>
      </w:pPr>
      <w:r>
        <w:rPr>
          <w:lang w:val="en-US" w:eastAsia="en-US" w:bidi="en-US"/>
          <w:w w:val="100"/>
          <w:spacing w:val="0"/>
          <w:color w:val="000000"/>
          <w:position w:val="0"/>
        </w:rPr>
        <w:t xml:space="preserve">(Sap) </w:t>
      </w:r>
      <w:r>
        <w:rPr>
          <w:lang w:val="ru-RU" w:eastAsia="ru-RU" w:bidi="ru-RU"/>
          <w:w w:val="100"/>
          <w:spacing w:val="0"/>
          <w:color w:val="000000"/>
          <w:position w:val="0"/>
        </w:rPr>
        <w:t>по каждому мероприятию определяется по следующей формуле:</w:t>
      </w:r>
    </w:p>
    <w:p>
      <w:pPr>
        <w:pStyle w:val="Style19"/>
        <w:framePr w:w="9394" w:h="10122" w:hRule="exact" w:wrap="none" w:vAnchor="page" w:hAnchor="page" w:x="1600" w:y="3519"/>
        <w:widowControl w:val="0"/>
        <w:keepNext w:val="0"/>
        <w:keepLines w:val="0"/>
        <w:shd w:val="clear" w:color="auto" w:fill="auto"/>
        <w:bidi w:val="0"/>
        <w:spacing w:before="0" w:after="0" w:line="320" w:lineRule="exact"/>
        <w:ind w:left="320" w:right="0" w:firstLine="0"/>
      </w:pPr>
      <w:bookmarkStart w:id="7" w:name="bookmark7"/>
      <w:r>
        <w:rPr>
          <w:rStyle w:val="CharStyle21"/>
          <w:b/>
          <w:bCs/>
        </w:rPr>
        <w:t xml:space="preserve">Sap </w:t>
      </w:r>
      <w:r>
        <w:rPr>
          <w:rStyle w:val="CharStyle21"/>
          <w:lang w:val="ru-RU" w:eastAsia="ru-RU" w:bidi="ru-RU"/>
          <w:b/>
          <w:bCs/>
        </w:rPr>
        <w:t xml:space="preserve">= </w:t>
      </w:r>
      <w:r>
        <w:rPr>
          <w:rStyle w:val="CharStyle21"/>
          <w:b/>
          <w:bCs/>
        </w:rPr>
        <w:t>Cap*Nap*Kap,</w:t>
      </w:r>
      <w:bookmarkEnd w:id="7"/>
    </w:p>
    <w:p>
      <w:pPr>
        <w:pStyle w:val="Style7"/>
        <w:framePr w:w="9394" w:h="10122" w:hRule="exact" w:wrap="none" w:vAnchor="page" w:hAnchor="page" w:x="1600" w:y="3519"/>
        <w:widowControl w:val="0"/>
        <w:keepNext w:val="0"/>
        <w:keepLines w:val="0"/>
        <w:shd w:val="clear" w:color="auto" w:fill="auto"/>
        <w:bidi w:val="0"/>
        <w:jc w:val="both"/>
        <w:spacing w:before="0" w:after="0" w:line="322" w:lineRule="exact"/>
        <w:ind w:left="320" w:right="0" w:firstLine="0"/>
      </w:pPr>
      <w:r>
        <w:rPr>
          <w:lang w:val="ru-RU" w:eastAsia="ru-RU" w:bidi="ru-RU"/>
          <w:w w:val="100"/>
          <w:spacing w:val="0"/>
          <w:color w:val="000000"/>
          <w:position w:val="0"/>
        </w:rPr>
        <w:t>где:</w:t>
      </w:r>
    </w:p>
    <w:p>
      <w:pPr>
        <w:pStyle w:val="Style7"/>
        <w:framePr w:w="9394" w:h="10122" w:hRule="exact" w:wrap="none" w:vAnchor="page" w:hAnchor="page" w:x="1600" w:y="3519"/>
        <w:widowControl w:val="0"/>
        <w:keepNext w:val="0"/>
        <w:keepLines w:val="0"/>
        <w:shd w:val="clear" w:color="auto" w:fill="auto"/>
        <w:bidi w:val="0"/>
        <w:jc w:val="both"/>
        <w:spacing w:before="0" w:after="0" w:line="322" w:lineRule="exact"/>
        <w:ind w:left="320" w:right="140" w:firstLine="0"/>
      </w:pPr>
      <w:r>
        <w:rPr>
          <w:rStyle w:val="CharStyle18"/>
        </w:rPr>
        <w:t xml:space="preserve">Сдр </w:t>
      </w:r>
      <w:r>
        <w:rPr>
          <w:lang w:val="ru-RU" w:eastAsia="ru-RU" w:bidi="ru-RU"/>
          <w:w w:val="100"/>
          <w:spacing w:val="0"/>
          <w:color w:val="000000"/>
          <w:position w:val="0"/>
        </w:rPr>
        <w:t>- норматив расходов на реализацию соответствующего мероприятия по решению вопроса местного значения поселения не связанного с указанной в пункте 2 настоящей Методики передачей полномочий, в расчете на одного жителя за счет иных межбюджетных трансфертов из бюджета поселения.</w:t>
      </w:r>
    </w:p>
    <w:p>
      <w:pPr>
        <w:pStyle w:val="Style7"/>
        <w:framePr w:w="9394" w:h="10122" w:hRule="exact" w:wrap="none" w:vAnchor="page" w:hAnchor="page" w:x="1600" w:y="3519"/>
        <w:widowControl w:val="0"/>
        <w:keepNext w:val="0"/>
        <w:keepLines w:val="0"/>
        <w:shd w:val="clear" w:color="auto" w:fill="auto"/>
        <w:bidi w:val="0"/>
        <w:jc w:val="both"/>
        <w:spacing w:before="0" w:after="0" w:line="322" w:lineRule="exact"/>
        <w:ind w:left="320" w:right="140" w:firstLine="0"/>
      </w:pPr>
      <w:r>
        <w:rPr>
          <w:rStyle w:val="CharStyle18"/>
        </w:rPr>
        <w:t xml:space="preserve">]Чдр </w:t>
      </w:r>
      <w:r>
        <w:rPr>
          <w:lang w:val="ru-RU" w:eastAsia="ru-RU" w:bidi="ru-RU"/>
          <w:w w:val="100"/>
          <w:spacing w:val="0"/>
          <w:color w:val="000000"/>
          <w:position w:val="0"/>
        </w:rPr>
        <w:t>- численность постоянного населения поселения, являющихся потребителями соответствующих муниципальных услуг;</w:t>
      </w:r>
    </w:p>
    <w:p>
      <w:pPr>
        <w:pStyle w:val="Style7"/>
        <w:framePr w:w="9394" w:h="10122" w:hRule="exact" w:wrap="none" w:vAnchor="page" w:hAnchor="page" w:x="1600" w:y="3519"/>
        <w:widowControl w:val="0"/>
        <w:keepNext w:val="0"/>
        <w:keepLines w:val="0"/>
        <w:shd w:val="clear" w:color="auto" w:fill="auto"/>
        <w:bidi w:val="0"/>
        <w:jc w:val="both"/>
        <w:spacing w:before="0" w:after="0" w:line="322" w:lineRule="exact"/>
        <w:ind w:left="320" w:right="140" w:firstLine="0"/>
      </w:pPr>
      <w:r>
        <w:rPr>
          <w:rStyle w:val="CharStyle18"/>
        </w:rPr>
        <w:t xml:space="preserve">Кдр- </w:t>
      </w:r>
      <w:r>
        <w:rPr>
          <w:lang w:val="ru-RU" w:eastAsia="ru-RU" w:bidi="ru-RU"/>
          <w:w w:val="100"/>
          <w:spacing w:val="0"/>
          <w:color w:val="000000"/>
          <w:position w:val="0"/>
        </w:rPr>
        <w:t xml:space="preserve">коэффициент иных затрат, установленный в нормативным актом администрации Сельского поселения. Корректирующий коэффициент может определяться как отношение объема расходов бюджета Сельского поселения </w:t>
      </w:r>
      <w:r>
        <w:rPr>
          <w:rStyle w:val="CharStyle22"/>
        </w:rPr>
        <w:t>за отчетный год</w:t>
      </w:r>
      <w:r>
        <w:rPr>
          <w:lang w:val="ru-RU" w:eastAsia="ru-RU" w:bidi="ru-RU"/>
          <w:w w:val="100"/>
          <w:spacing w:val="0"/>
          <w:color w:val="000000"/>
          <w:position w:val="0"/>
        </w:rPr>
        <w:t xml:space="preserve"> к объему расходов бюджета Муниципального района за отчетный год.</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Основной текст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Заголовок №2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Основной текст (2)_"/>
    <w:basedOn w:val="DefaultParagraphFont"/>
    <w:link w:val="Style7"/>
    <w:rPr>
      <w:b w:val="0"/>
      <w:bCs w:val="0"/>
      <w:i w:val="0"/>
      <w:iCs w:val="0"/>
      <w:u w:val="none"/>
      <w:strike w:val="0"/>
      <w:smallCaps w:val="0"/>
      <w:sz w:val="28"/>
      <w:szCs w:val="28"/>
      <w:rFonts w:ascii="Times New Roman" w:eastAsia="Times New Roman" w:hAnsi="Times New Roman" w:cs="Times New Roman"/>
    </w:rPr>
  </w:style>
  <w:style w:type="character" w:customStyle="1" w:styleId="CharStyle10">
    <w:name w:val="Основной текст (4)_"/>
    <w:basedOn w:val="DefaultParagraphFont"/>
    <w:link w:val="Style9"/>
    <w:rPr>
      <w:b/>
      <w:bCs/>
      <w:i w:val="0"/>
      <w:iCs w:val="0"/>
      <w:u w:val="none"/>
      <w:strike w:val="0"/>
      <w:smallCaps w:val="0"/>
      <w:sz w:val="28"/>
      <w:szCs w:val="28"/>
      <w:rFonts w:ascii="Times New Roman" w:eastAsia="Times New Roman" w:hAnsi="Times New Roman" w:cs="Times New Roman"/>
    </w:rPr>
  </w:style>
  <w:style w:type="character" w:customStyle="1" w:styleId="CharStyle11">
    <w:name w:val="Основной текст (2)"/>
    <w:basedOn w:val="CharStyle8"/>
    <w:rPr>
      <w:lang w:val="ru-RU" w:eastAsia="ru-RU" w:bidi="ru-RU"/>
      <w:u w:val="single"/>
      <w:w w:val="100"/>
      <w:spacing w:val="0"/>
      <w:color w:val="000000"/>
      <w:position w:val="0"/>
    </w:rPr>
  </w:style>
  <w:style w:type="character" w:customStyle="1" w:styleId="CharStyle13">
    <w:name w:val="Основной текст (5)_"/>
    <w:basedOn w:val="DefaultParagraphFont"/>
    <w:link w:val="Style12"/>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14">
    <w:name w:val="Основной текст (5) + Малые прописные"/>
    <w:basedOn w:val="CharStyle13"/>
    <w:rPr>
      <w:smallCaps/>
      <w:w w:val="100"/>
      <w:spacing w:val="0"/>
      <w:color w:val="000000"/>
      <w:position w:val="0"/>
    </w:rPr>
  </w:style>
  <w:style w:type="character" w:customStyle="1" w:styleId="CharStyle15">
    <w:name w:val="Основной текст (2) + Малые прописные"/>
    <w:basedOn w:val="CharStyle8"/>
    <w:rPr>
      <w:lang w:val="en-US" w:eastAsia="en-US" w:bidi="en-US"/>
      <w:smallCaps/>
      <w:w w:val="100"/>
      <w:spacing w:val="0"/>
      <w:color w:val="000000"/>
      <w:position w:val="0"/>
    </w:rPr>
  </w:style>
  <w:style w:type="character" w:customStyle="1" w:styleId="CharStyle16">
    <w:name w:val="Основной текст (2) + 11 pt"/>
    <w:basedOn w:val="CharStyle8"/>
    <w:rPr>
      <w:lang w:val="ru-RU" w:eastAsia="ru-RU" w:bidi="ru-RU"/>
      <w:sz w:val="22"/>
      <w:szCs w:val="22"/>
      <w:w w:val="100"/>
      <w:spacing w:val="0"/>
      <w:color w:val="000000"/>
      <w:position w:val="0"/>
    </w:rPr>
  </w:style>
  <w:style w:type="character" w:customStyle="1" w:styleId="CharStyle17">
    <w:name w:val="Основной текст (2) + 10 pt,Полужирный,Малые прописные"/>
    <w:basedOn w:val="CharStyle8"/>
    <w:rPr>
      <w:lang w:val="ru-RU" w:eastAsia="ru-RU" w:bidi="ru-RU"/>
      <w:b/>
      <w:bCs/>
      <w:smallCaps/>
      <w:sz w:val="20"/>
      <w:szCs w:val="20"/>
      <w:w w:val="100"/>
      <w:spacing w:val="0"/>
      <w:color w:val="000000"/>
      <w:position w:val="0"/>
    </w:rPr>
  </w:style>
  <w:style w:type="character" w:customStyle="1" w:styleId="CharStyle18">
    <w:name w:val="Основной текст (2) + Полужирный"/>
    <w:basedOn w:val="CharStyle8"/>
    <w:rPr>
      <w:lang w:val="ru-RU" w:eastAsia="ru-RU" w:bidi="ru-RU"/>
      <w:b/>
      <w:bCs/>
      <w:w w:val="100"/>
      <w:spacing w:val="0"/>
      <w:color w:val="000000"/>
      <w:position w:val="0"/>
    </w:rPr>
  </w:style>
  <w:style w:type="character" w:customStyle="1" w:styleId="CharStyle20">
    <w:name w:val="Заголовок №1_"/>
    <w:basedOn w:val="DefaultParagraphFont"/>
    <w:link w:val="Style19"/>
    <w:rPr>
      <w:lang w:val="en-US" w:eastAsia="en-US" w:bidi="en-US"/>
      <w:b/>
      <w:bCs/>
      <w:i w:val="0"/>
      <w:iCs w:val="0"/>
      <w:u w:val="none"/>
      <w:strike w:val="0"/>
      <w:smallCaps w:val="0"/>
      <w:sz w:val="32"/>
      <w:szCs w:val="32"/>
      <w:rFonts w:ascii="Times New Roman" w:eastAsia="Times New Roman" w:hAnsi="Times New Roman" w:cs="Times New Roman"/>
    </w:rPr>
  </w:style>
  <w:style w:type="character" w:customStyle="1" w:styleId="CharStyle21">
    <w:name w:val="Заголовок №1 + Малые прописные"/>
    <w:basedOn w:val="CharStyle20"/>
    <w:rPr>
      <w:smallCaps/>
      <w:w w:val="100"/>
      <w:spacing w:val="0"/>
      <w:color w:val="000000"/>
      <w:position w:val="0"/>
    </w:rPr>
  </w:style>
  <w:style w:type="character" w:customStyle="1" w:styleId="CharStyle22">
    <w:name w:val="Основной текст (2) + Курсив"/>
    <w:basedOn w:val="CharStyle8"/>
    <w:rPr>
      <w:lang w:val="ru-RU" w:eastAsia="ru-RU" w:bidi="ru-RU"/>
      <w:i/>
      <w:iCs/>
      <w:w w:val="100"/>
      <w:spacing w:val="0"/>
      <w:color w:val="000000"/>
      <w:position w:val="0"/>
    </w:rPr>
  </w:style>
  <w:style w:type="paragraph" w:customStyle="1" w:styleId="Style3">
    <w:name w:val="Основной текст (3)"/>
    <w:basedOn w:val="Normal"/>
    <w:link w:val="CharStyle4"/>
    <w:pPr>
      <w:widowControl w:val="0"/>
      <w:shd w:val="clear" w:color="auto" w:fill="FFFFFF"/>
      <w:jc w:val="center"/>
      <w:spacing w:after="60" w:line="254"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Заголовок №2"/>
    <w:basedOn w:val="Normal"/>
    <w:link w:val="CharStyle6"/>
    <w:pPr>
      <w:widowControl w:val="0"/>
      <w:shd w:val="clear" w:color="auto" w:fill="FFFFFF"/>
      <w:jc w:val="both"/>
      <w:outlineLvl w:val="1"/>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7">
    <w:name w:val="Основной текст (2)"/>
    <w:basedOn w:val="Normal"/>
    <w:link w:val="CharStyle8"/>
    <w:pPr>
      <w:widowControl w:val="0"/>
      <w:shd w:val="clear" w:color="auto" w:fill="FFFFFF"/>
      <w:spacing w:before="360" w:after="300" w:line="331"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9">
    <w:name w:val="Основной текст (4)"/>
    <w:basedOn w:val="Normal"/>
    <w:link w:val="CharStyle10"/>
    <w:pPr>
      <w:widowControl w:val="0"/>
      <w:shd w:val="clear" w:color="auto" w:fill="FFFFFF"/>
      <w:jc w:val="both"/>
      <w:spacing w:after="480"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12">
    <w:name w:val="Основной текст (5)"/>
    <w:basedOn w:val="Normal"/>
    <w:link w:val="CharStyle13"/>
    <w:pPr>
      <w:widowControl w:val="0"/>
      <w:shd w:val="clear" w:color="auto" w:fill="FFFFFF"/>
      <w:jc w:val="both"/>
      <w:spacing w:before="300" w:after="120" w:line="0" w:lineRule="exact"/>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19">
    <w:name w:val="Заголовок №1"/>
    <w:basedOn w:val="Normal"/>
    <w:link w:val="CharStyle20"/>
    <w:pPr>
      <w:widowControl w:val="0"/>
      <w:shd w:val="clear" w:color="auto" w:fill="FFFFFF"/>
      <w:jc w:val="both"/>
      <w:outlineLvl w:val="0"/>
      <w:spacing w:before="360" w:after="120" w:line="0" w:lineRule="exact"/>
    </w:pPr>
    <w:rPr>
      <w:lang w:val="en-US" w:eastAsia="en-US" w:bidi="en-US"/>
      <w:b/>
      <w:bCs/>
      <w:i w:val="0"/>
      <w:iCs w:val="0"/>
      <w:u w:val="none"/>
      <w:strike w:val="0"/>
      <w:smallCaps w:val="0"/>
      <w:sz w:val="32"/>
      <w:szCs w:val="3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