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BE41FE" w:rsidRPr="00D46C20" w:rsidTr="00220182">
        <w:trPr>
          <w:trHeight w:val="2157"/>
        </w:trPr>
        <w:tc>
          <w:tcPr>
            <w:tcW w:w="4394" w:type="dxa"/>
          </w:tcPr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rPr>
                <w:sz w:val="26"/>
                <w:szCs w:val="26"/>
              </w:rPr>
            </w:pPr>
          </w:p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 w:rsidRPr="00D46C20">
              <w:rPr>
                <w:sz w:val="26"/>
                <w:szCs w:val="26"/>
              </w:rPr>
              <w:t>«СОГЛАСОВАНО»</w:t>
            </w:r>
          </w:p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</w:t>
            </w:r>
            <w:r w:rsidRPr="00D46C20">
              <w:rPr>
                <w:sz w:val="26"/>
                <w:szCs w:val="26"/>
              </w:rPr>
              <w:t xml:space="preserve"> </w:t>
            </w:r>
            <w:proofErr w:type="spellStart"/>
            <w:r w:rsidRPr="00D46C20">
              <w:rPr>
                <w:sz w:val="26"/>
                <w:szCs w:val="26"/>
              </w:rPr>
              <w:t>Усть-Коксинского</w:t>
            </w:r>
            <w:proofErr w:type="spellEnd"/>
            <w:r w:rsidRPr="00D46C20">
              <w:rPr>
                <w:sz w:val="26"/>
                <w:szCs w:val="26"/>
              </w:rPr>
              <w:t xml:space="preserve"> района</w:t>
            </w:r>
          </w:p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E41FE" w:rsidRPr="00D46C20" w:rsidRDefault="00BE41FE" w:rsidP="00220182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А.А.Кузнецов</w:t>
            </w:r>
            <w:proofErr w:type="spellEnd"/>
          </w:p>
        </w:tc>
      </w:tr>
    </w:tbl>
    <w:p w:rsidR="00BE41FE" w:rsidRDefault="00BE41FE" w:rsidP="00BE4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района разъясняет:</w:t>
      </w:r>
    </w:p>
    <w:p w:rsidR="00BE41FE" w:rsidRDefault="00BE41FE" w:rsidP="00BE4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Что такое оскорбление и какая ответственность предусмотрена за его совершение</w:t>
      </w:r>
      <w:r>
        <w:rPr>
          <w:b/>
          <w:sz w:val="28"/>
          <w:szCs w:val="28"/>
        </w:rPr>
        <w:t>»</w:t>
      </w:r>
    </w:p>
    <w:p w:rsidR="00BE41FE" w:rsidRDefault="00BE41FE" w:rsidP="00BE41FE">
      <w:pPr>
        <w:jc w:val="both"/>
        <w:rPr>
          <w:sz w:val="28"/>
          <w:szCs w:val="28"/>
        </w:rPr>
      </w:pPr>
    </w:p>
    <w:p w:rsidR="00BE41FE" w:rsidRDefault="00BE41FE" w:rsidP="00BE41FE">
      <w:pPr>
        <w:ind w:firstLine="540"/>
        <w:jc w:val="both"/>
      </w:pPr>
      <w:r w:rsidRPr="00BE41FE">
        <w:t>В соответствии с ч. 1 ст. 21 Конституции Р</w:t>
      </w:r>
      <w:r>
        <w:t xml:space="preserve">оссийской </w:t>
      </w:r>
      <w:r w:rsidRPr="00BE41FE">
        <w:t>Ф</w:t>
      </w:r>
      <w:r>
        <w:t>едерации</w:t>
      </w:r>
      <w:r w:rsidRPr="00BE41FE">
        <w:t xml:space="preserve"> достоинство личности охраняется государством. Ничто не может быть основанием для его умаления.</w:t>
      </w:r>
    </w:p>
    <w:p w:rsidR="00BE41FE" w:rsidRDefault="00BE41FE" w:rsidP="00BE41FE">
      <w:pPr>
        <w:ind w:firstLine="540"/>
        <w:jc w:val="both"/>
      </w:pPr>
      <w:r>
        <w:t>Под оскорблением в соответствии со ст. 5.61 Ко</w:t>
      </w:r>
      <w:r>
        <w:t xml:space="preserve">декса об административных правонарушениях </w:t>
      </w:r>
      <w:r>
        <w:t xml:space="preserve">РФ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 </w:t>
      </w:r>
    </w:p>
    <w:p w:rsidR="00BE41FE" w:rsidRDefault="00BE41FE" w:rsidP="00BE41FE">
      <w:pPr>
        <w:ind w:firstLine="540"/>
        <w:jc w:val="both"/>
      </w:pPr>
      <w:r>
        <w:t xml:space="preserve">Для </w:t>
      </w:r>
      <w:r>
        <w:t>признания деяния</w:t>
      </w:r>
      <w:r>
        <w:t xml:space="preserve"> правонарушени</w:t>
      </w:r>
      <w:r>
        <w:t>ем</w:t>
      </w:r>
      <w:r>
        <w:t xml:space="preserve"> в качестве оскорбления необходимо наличие нескольких обязательных элементов: </w:t>
      </w:r>
    </w:p>
    <w:p w:rsidR="00BE41FE" w:rsidRDefault="00BE41FE" w:rsidP="00BE41FE">
      <w:pPr>
        <w:ind w:firstLine="540"/>
        <w:jc w:val="both"/>
      </w:pPr>
      <w:r>
        <w:t xml:space="preserve">- факт унижения чести и достоинства; </w:t>
      </w:r>
    </w:p>
    <w:p w:rsidR="00BE41FE" w:rsidRDefault="00BE41FE" w:rsidP="00BE41FE">
      <w:pPr>
        <w:ind w:firstLine="540"/>
        <w:jc w:val="both"/>
      </w:pPr>
      <w:r>
        <w:t xml:space="preserve">- наличие неприличной формы выражения. </w:t>
      </w:r>
    </w:p>
    <w:p w:rsidR="00B40BF6" w:rsidRDefault="00BE41FE" w:rsidP="003130C0">
      <w:pPr>
        <w:ind w:firstLine="540"/>
        <w:jc w:val="both"/>
      </w:pPr>
      <w: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  <w:r w:rsidR="007B6805">
        <w:t>Понятия ч</w:t>
      </w:r>
      <w:r>
        <w:t xml:space="preserve">есть и достоинство </w:t>
      </w:r>
      <w:r w:rsidR="007B6805">
        <w:t xml:space="preserve">относят </w:t>
      </w:r>
      <w:r>
        <w:t xml:space="preserve">к нематериальным, неотчуждаемым правам личности (благам). </w:t>
      </w:r>
    </w:p>
    <w:p w:rsidR="00C860BB" w:rsidRDefault="00BE41FE" w:rsidP="00BE41FE">
      <w:pPr>
        <w:ind w:firstLine="540"/>
        <w:jc w:val="both"/>
      </w:pPr>
      <w:r>
        <w:t xml:space="preserve">Понятие "неприличная форма" </w:t>
      </w:r>
      <w:r w:rsidR="00C860BB">
        <w:t>это</w:t>
      </w:r>
      <w:r w:rsidR="00C860BB" w:rsidRPr="00C860BB">
        <w:t xml:space="preserve"> любое глубоко противоречащее нравственным нормам унизительное обращение в отношении человека</w:t>
      </w:r>
      <w:r w:rsidR="00C860BB">
        <w:t>, при этом оно</w:t>
      </w:r>
      <w:r w:rsidR="00C860BB" w:rsidRPr="00C860BB">
        <w:t xml:space="preserve"> не м</w:t>
      </w:r>
      <w:r w:rsidR="00C860BB">
        <w:t>ожет быть однозначно определено</w:t>
      </w:r>
      <w:r w:rsidR="00C860BB" w:rsidRPr="00C860BB">
        <w:t xml:space="preserve">. </w:t>
      </w:r>
      <w:r>
        <w:t xml:space="preserve">Оценка формы </w:t>
      </w:r>
      <w:r w:rsidR="00B40BF6">
        <w:t xml:space="preserve">как неприличной отнесена на усмотрение </w:t>
      </w:r>
      <w:r>
        <w:t xml:space="preserve">судьи. В случае необходимости судья может принять решение о проведении судебной лингвистической экспертизы. </w:t>
      </w:r>
    </w:p>
    <w:p w:rsidR="00C860BB" w:rsidRDefault="00BE41FE" w:rsidP="00BE41FE">
      <w:pPr>
        <w:ind w:firstLine="540"/>
        <w:jc w:val="both"/>
      </w:pPr>
      <w:r>
        <w:t xml:space="preserve">Оскорбление может быть выражено в устной или письменной форме. Кроме этого, оскорбление может быть выражено не только в словесной форме, но и в невербальной, например, жесты, звуки, пощечины и т.д. </w:t>
      </w:r>
    </w:p>
    <w:p w:rsidR="00C860BB" w:rsidRDefault="00BE41FE" w:rsidP="00BE41FE">
      <w:pPr>
        <w:ind w:firstLine="540"/>
        <w:jc w:val="both"/>
      </w:pPr>
      <w: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C860BB" w:rsidRDefault="00C860BB" w:rsidP="00C860BB">
      <w:pPr>
        <w:ind w:firstLine="540"/>
        <w:jc w:val="both"/>
      </w:pPr>
      <w:r>
        <w:t xml:space="preserve">Для квалификации деяния как «оскорбление» необходимо учитывать направленность </w:t>
      </w:r>
      <w:r w:rsidR="00BE41FE">
        <w:t>действи</w:t>
      </w:r>
      <w:r>
        <w:t>й</w:t>
      </w:r>
      <w:r w:rsidR="00BE41FE">
        <w:t xml:space="preserve"> против определенного человека,</w:t>
      </w:r>
      <w:r>
        <w:t xml:space="preserve"> то есть когда понятно,</w:t>
      </w:r>
      <w:r w:rsidR="00BE41FE">
        <w:t xml:space="preserve"> что речь идет именно о нем. </w:t>
      </w:r>
      <w:r>
        <w:t>Н</w:t>
      </w:r>
      <w:r w:rsidR="00BE41FE">
        <w:t>е имеет значения</w:t>
      </w:r>
      <w:r>
        <w:t xml:space="preserve"> для квалификации</w:t>
      </w:r>
      <w:r w:rsidR="00BE41FE">
        <w:t xml:space="preserve">, соответствует ли отрицательная оценка личности гражданина истинному положению дел. </w:t>
      </w:r>
    </w:p>
    <w:p w:rsidR="003130C0" w:rsidRDefault="00BE41FE" w:rsidP="003130C0">
      <w:pPr>
        <w:ind w:firstLine="540"/>
        <w:jc w:val="both"/>
      </w:pPr>
      <w:r>
        <w:t>В любом случае, если эта оценка выражалась в неприличной форме и была воспринята адресатом</w:t>
      </w:r>
      <w:r w:rsidR="003130C0">
        <w:t>, как унижение его чести и достоинства</w:t>
      </w:r>
      <w:r>
        <w:t xml:space="preserve">, виновный может быть привлечен к административной ответственности </w:t>
      </w:r>
      <w:r w:rsidR="003130C0">
        <w:t>по ст. 5.61 КоАП РФ.</w:t>
      </w:r>
    </w:p>
    <w:p w:rsidR="003130C0" w:rsidRDefault="00BE41FE" w:rsidP="00BE41FE">
      <w:pPr>
        <w:ind w:firstLine="540"/>
        <w:jc w:val="both"/>
      </w:pPr>
      <w:r>
        <w:t>Наличие унижения чести и достоинства, его степень (глуб</w:t>
      </w:r>
      <w:r w:rsidR="003130C0">
        <w:t>ину) оценивает сам потерпевший.</w:t>
      </w:r>
    </w:p>
    <w:p w:rsidR="00BE41FE" w:rsidRDefault="003130C0" w:rsidP="00BE41FE">
      <w:pPr>
        <w:ind w:firstLine="540"/>
        <w:jc w:val="both"/>
      </w:pPr>
      <w:r>
        <w:t>При этом, с</w:t>
      </w:r>
      <w:r w:rsidR="00BE41FE">
        <w:t xml:space="preserve">уд констатирует факт непристойности, неприличности или иной противоречащей общепринятым нормам морали и нравственности формы и устанавливает эти обстоятельства в ходе судебного разбирательства. </w:t>
      </w:r>
    </w:p>
    <w:p w:rsidR="00BE41FE" w:rsidRDefault="00BE41FE" w:rsidP="00270F50">
      <w:pPr>
        <w:ind w:firstLine="540"/>
        <w:jc w:val="both"/>
      </w:pPr>
      <w:r>
        <w:lastRenderedPageBreak/>
        <w:t>Кроме того, согласно судебной практики Верхо</w:t>
      </w:r>
      <w:r w:rsidR="003130C0">
        <w:t xml:space="preserve">вного Суда Российской Федерации, </w:t>
      </w:r>
      <w:r>
        <w:t>оскорблением можно считать высказывания, совершенные путем направления СМС-сообщений либо личных сообщений, в том числе голосовых, в мессенджерах или социальных сетях</w:t>
      </w:r>
      <w:r w:rsidR="00270F50">
        <w:t>, а также</w:t>
      </w:r>
      <w:r>
        <w:t xml:space="preserve"> публично </w:t>
      </w:r>
      <w:proofErr w:type="spellStart"/>
      <w:r w:rsidR="00270F50">
        <w:t>демонстрирующиеся</w:t>
      </w:r>
      <w:proofErr w:type="spellEnd"/>
      <w:r>
        <w:t xml:space="preserve"> </w:t>
      </w:r>
      <w:r w:rsidR="00270F50">
        <w:t>в</w:t>
      </w:r>
      <w:r>
        <w:t xml:space="preserve"> СМИ </w:t>
      </w:r>
      <w:r w:rsidR="00270F50">
        <w:t xml:space="preserve">(в том числе </w:t>
      </w:r>
      <w:r>
        <w:t>с использованием информационно-телекоммуникационных сетей, включая сеть Интернет</w:t>
      </w:r>
      <w:r w:rsidR="00270F50">
        <w:t>).</w:t>
      </w:r>
    </w:p>
    <w:p w:rsidR="00270F50" w:rsidRDefault="00270F50" w:rsidP="00270F50">
      <w:pPr>
        <w:ind w:firstLine="540"/>
        <w:jc w:val="both"/>
      </w:pPr>
      <w:r>
        <w:t xml:space="preserve">Ответственность за оскорбление предусмотрена ст. 5.61 КоАП РФ и </w:t>
      </w:r>
      <w:r w:rsidRPr="00270F50">
        <w:t>влечет наложение административного штрафа на граждан в размере</w:t>
      </w:r>
      <w:r>
        <w:t xml:space="preserve"> от трех до десяти тысяч в зависимости от квалификации</w:t>
      </w:r>
      <w:r w:rsidR="005B0301">
        <w:t xml:space="preserve"> деяния</w:t>
      </w:r>
      <w:r>
        <w:t xml:space="preserve">. </w:t>
      </w:r>
    </w:p>
    <w:p w:rsidR="003C13B7" w:rsidRDefault="003C13B7" w:rsidP="00270F50">
      <w:pPr>
        <w:ind w:firstLine="540"/>
        <w:jc w:val="both"/>
      </w:pPr>
      <w:r>
        <w:t>Д</w:t>
      </w:r>
      <w:r w:rsidRPr="003C13B7">
        <w:t>ела об административных правонарушениях, предусмотренных ст. 5.61 КоАП</w:t>
      </w:r>
      <w:r>
        <w:t xml:space="preserve"> РФ</w:t>
      </w:r>
      <w:bookmarkStart w:id="0" w:name="_GoBack"/>
      <w:bookmarkEnd w:id="0"/>
      <w:r w:rsidRPr="003C13B7">
        <w:t>, возбуждаются прокурором и рассматриваются мировыми судьями.</w:t>
      </w:r>
    </w:p>
    <w:p w:rsidR="000958AC" w:rsidRDefault="000958AC"/>
    <w:p w:rsidR="003130C0" w:rsidRDefault="003130C0"/>
    <w:sectPr w:rsidR="0031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15"/>
    <w:rsid w:val="000958AC"/>
    <w:rsid w:val="00270F50"/>
    <w:rsid w:val="002B4715"/>
    <w:rsid w:val="003130C0"/>
    <w:rsid w:val="003C13B7"/>
    <w:rsid w:val="005B0301"/>
    <w:rsid w:val="007B6805"/>
    <w:rsid w:val="00841100"/>
    <w:rsid w:val="00B40BF6"/>
    <w:rsid w:val="00BE41FE"/>
    <w:rsid w:val="00C860BB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7A13"/>
  <w15:chartTrackingRefBased/>
  <w15:docId w15:val="{202E2CF7-AECE-4E8F-9568-131BA6EA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14</cp:revision>
  <dcterms:created xsi:type="dcterms:W3CDTF">2023-02-18T15:57:00Z</dcterms:created>
  <dcterms:modified xsi:type="dcterms:W3CDTF">2023-02-18T16:28:00Z</dcterms:modified>
</cp:coreProperties>
</file>