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C" w:rsidRDefault="001D2A0C" w:rsidP="00D57332">
      <w:pPr>
        <w:keepNext/>
        <w:jc w:val="both"/>
        <w:rPr>
          <w:b/>
        </w:rPr>
      </w:pPr>
    </w:p>
    <w:p w:rsidR="001D2A0C" w:rsidRDefault="001D2A0C" w:rsidP="00D57332">
      <w:pPr>
        <w:keepNext/>
        <w:jc w:val="both"/>
        <w:rPr>
          <w:b/>
        </w:rPr>
      </w:pPr>
    </w:p>
    <w:tbl>
      <w:tblPr>
        <w:tblpPr w:leftFromText="180" w:rightFromText="180" w:vertAnchor="page" w:horzAnchor="margin" w:tblpXSpec="center" w:tblpY="539"/>
        <w:tblW w:w="0" w:type="auto"/>
        <w:tblLayout w:type="fixed"/>
        <w:tblLook w:val="0000"/>
      </w:tblPr>
      <w:tblGrid>
        <w:gridCol w:w="4678"/>
        <w:gridCol w:w="1276"/>
        <w:gridCol w:w="4827"/>
      </w:tblGrid>
      <w:tr w:rsidR="001D2A0C" w:rsidTr="002C554B">
        <w:tc>
          <w:tcPr>
            <w:tcW w:w="4678" w:type="dxa"/>
          </w:tcPr>
          <w:p w:rsidR="001D2A0C" w:rsidRPr="001D2A0C" w:rsidRDefault="001D2A0C" w:rsidP="00E00F2C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D2A0C" w:rsidRPr="001D2A0C" w:rsidRDefault="001D2A0C" w:rsidP="00E00F2C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>Республика Алтай Усть-Коксинский район</w:t>
            </w:r>
          </w:p>
          <w:p w:rsidR="001D2A0C" w:rsidRPr="001D2A0C" w:rsidRDefault="001D2A0C" w:rsidP="00E00F2C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 xml:space="preserve">Муниципальное образование </w:t>
            </w:r>
          </w:p>
          <w:p w:rsidR="001D2A0C" w:rsidRPr="001D2A0C" w:rsidRDefault="001D2A0C" w:rsidP="00E00F2C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>Карагайское сельское поселение</w:t>
            </w:r>
          </w:p>
          <w:p w:rsidR="001D2A0C" w:rsidRPr="001D2A0C" w:rsidRDefault="001D2A0C" w:rsidP="00E00F2C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D2A0C">
              <w:rPr>
                <w:b/>
                <w:sz w:val="20"/>
                <w:szCs w:val="20"/>
              </w:rPr>
              <w:t>Сельский Совет депутатов</w:t>
            </w:r>
          </w:p>
        </w:tc>
        <w:tc>
          <w:tcPr>
            <w:tcW w:w="1276" w:type="dxa"/>
          </w:tcPr>
          <w:p w:rsidR="001D2A0C" w:rsidRPr="001D2A0C" w:rsidRDefault="001D2A0C" w:rsidP="00E00F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2A0C" w:rsidRPr="001D2A0C" w:rsidRDefault="005E3BC5" w:rsidP="00E00F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E00F2C" w:rsidRDefault="00E00F2C" w:rsidP="00E00F2C">
            <w:pPr>
              <w:pStyle w:val="8"/>
              <w:spacing w:before="0" w:after="0" w:line="360" w:lineRule="auto"/>
              <w:rPr>
                <w:b/>
                <w:i w:val="0"/>
                <w:sz w:val="20"/>
                <w:szCs w:val="20"/>
              </w:rPr>
            </w:pPr>
          </w:p>
          <w:p w:rsidR="001D2A0C" w:rsidRPr="00E00F2C" w:rsidRDefault="001D2A0C" w:rsidP="00E00F2C">
            <w:pPr>
              <w:pStyle w:val="8"/>
              <w:spacing w:before="0" w:after="0" w:line="360" w:lineRule="auto"/>
              <w:rPr>
                <w:b/>
                <w:i w:val="0"/>
                <w:sz w:val="20"/>
                <w:szCs w:val="20"/>
              </w:rPr>
            </w:pPr>
            <w:r w:rsidRPr="00E00F2C">
              <w:rPr>
                <w:b/>
                <w:i w:val="0"/>
                <w:sz w:val="20"/>
                <w:szCs w:val="20"/>
              </w:rPr>
              <w:t>Алтай Республиканы</w:t>
            </w:r>
            <w:proofErr w:type="gramStart"/>
            <w:r w:rsidRPr="00E00F2C">
              <w:rPr>
                <w:rFonts w:ascii="Lucida Sans Unicode" w:hAnsi="Lucida Sans Unicode"/>
                <w:b/>
                <w:i w:val="0"/>
                <w:sz w:val="20"/>
                <w:szCs w:val="20"/>
              </w:rPr>
              <w:t>ҥ</w:t>
            </w:r>
            <w:r w:rsidRPr="00E00F2C"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E00F2C">
              <w:rPr>
                <w:b/>
                <w:i w:val="0"/>
                <w:sz w:val="20"/>
                <w:szCs w:val="20"/>
              </w:rPr>
              <w:t>К</w:t>
            </w:r>
            <w:proofErr w:type="gramEnd"/>
            <w:r w:rsidRPr="00E00F2C">
              <w:rPr>
                <w:b/>
                <w:i w:val="0"/>
                <w:sz w:val="20"/>
                <w:szCs w:val="20"/>
              </w:rPr>
              <w:t>öксуу-Оозы</w:t>
            </w:r>
            <w:proofErr w:type="spellEnd"/>
            <w:r w:rsidRPr="00E00F2C"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 w:rsidRPr="00E00F2C">
              <w:rPr>
                <w:b/>
                <w:i w:val="0"/>
                <w:sz w:val="20"/>
                <w:szCs w:val="20"/>
              </w:rPr>
              <w:t>аймагында</w:t>
            </w:r>
            <w:proofErr w:type="spellEnd"/>
          </w:p>
          <w:p w:rsidR="001D2A0C" w:rsidRPr="001D2A0C" w:rsidRDefault="001D2A0C" w:rsidP="00E00F2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D2A0C"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 w:rsidRPr="001D2A0C"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</w:p>
          <w:p w:rsidR="001D2A0C" w:rsidRPr="001D2A0C" w:rsidRDefault="001D2A0C" w:rsidP="00E00F2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2A0C"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D2A0C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1D2A0C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r w:rsidRPr="001D2A0C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1D2A0C">
              <w:rPr>
                <w:b/>
                <w:bCs/>
                <w:sz w:val="20"/>
                <w:szCs w:val="20"/>
              </w:rPr>
              <w:t>еезени</w:t>
            </w:r>
            <w:r w:rsidRPr="001D2A0C">
              <w:rPr>
                <w:rFonts w:hAnsi="Lucida Sans Unicode"/>
                <w:b/>
                <w:bCs/>
                <w:sz w:val="20"/>
                <w:szCs w:val="20"/>
              </w:rPr>
              <w:t>ҥ</w:t>
            </w:r>
          </w:p>
          <w:p w:rsidR="001D2A0C" w:rsidRPr="001D2A0C" w:rsidRDefault="001D2A0C" w:rsidP="00E00F2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2A0C"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2A0C"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gramEnd"/>
            <w:r w:rsidRPr="001D2A0C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1D2A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2A0C"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1D2A0C" w:rsidRPr="001D2A0C" w:rsidRDefault="001D2A0C" w:rsidP="00E00F2C">
            <w:pPr>
              <w:pStyle w:val="ac"/>
              <w:tabs>
                <w:tab w:val="left" w:pos="708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2A0C" w:rsidRPr="00F10712" w:rsidRDefault="001D2A0C" w:rsidP="001D2A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0712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</w:t>
      </w:r>
      <w:r w:rsidR="00F10712" w:rsidRPr="00F10712">
        <w:rPr>
          <w:rFonts w:ascii="Times New Roman" w:hAnsi="Times New Roman" w:cs="Times New Roman"/>
          <w:b w:val="0"/>
          <w:sz w:val="24"/>
          <w:szCs w:val="24"/>
        </w:rPr>
        <w:t>четвертого</w:t>
      </w:r>
      <w:r w:rsidRPr="00F10712">
        <w:rPr>
          <w:rFonts w:ascii="Times New Roman" w:hAnsi="Times New Roman" w:cs="Times New Roman"/>
          <w:b w:val="0"/>
          <w:sz w:val="24"/>
          <w:szCs w:val="24"/>
        </w:rPr>
        <w:t xml:space="preserve"> созыва Карагайского сельского поселения</w:t>
      </w:r>
    </w:p>
    <w:p w:rsidR="001D2A0C" w:rsidRPr="00F10712" w:rsidRDefault="001D2A0C" w:rsidP="001D2A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0712">
        <w:rPr>
          <w:rFonts w:ascii="Times New Roman" w:hAnsi="Times New Roman" w:cs="Times New Roman"/>
          <w:b w:val="0"/>
          <w:sz w:val="24"/>
          <w:szCs w:val="24"/>
        </w:rPr>
        <w:t>/</w:t>
      </w:r>
      <w:r w:rsidR="00F10712" w:rsidRPr="00F10712">
        <w:rPr>
          <w:rFonts w:ascii="Times New Roman" w:hAnsi="Times New Roman" w:cs="Times New Roman"/>
          <w:b w:val="0"/>
          <w:sz w:val="24"/>
          <w:szCs w:val="24"/>
        </w:rPr>
        <w:t>Вторая</w:t>
      </w:r>
      <w:r w:rsidRPr="00F10712">
        <w:rPr>
          <w:rFonts w:ascii="Times New Roman" w:hAnsi="Times New Roman" w:cs="Times New Roman"/>
          <w:b w:val="0"/>
          <w:sz w:val="24"/>
          <w:szCs w:val="24"/>
        </w:rPr>
        <w:t xml:space="preserve"> сессия </w:t>
      </w:r>
      <w:r w:rsidR="00F10712" w:rsidRPr="00F10712">
        <w:rPr>
          <w:rFonts w:ascii="Times New Roman" w:hAnsi="Times New Roman" w:cs="Times New Roman"/>
          <w:b w:val="0"/>
          <w:sz w:val="24"/>
          <w:szCs w:val="24"/>
        </w:rPr>
        <w:t xml:space="preserve">четвертого </w:t>
      </w:r>
      <w:r w:rsidRPr="00F10712">
        <w:rPr>
          <w:rFonts w:ascii="Times New Roman" w:hAnsi="Times New Roman" w:cs="Times New Roman"/>
          <w:b w:val="0"/>
          <w:sz w:val="24"/>
          <w:szCs w:val="24"/>
        </w:rPr>
        <w:t>созыва/</w:t>
      </w:r>
    </w:p>
    <w:p w:rsidR="001D2A0C" w:rsidRPr="00F10712" w:rsidRDefault="001D2A0C" w:rsidP="00D51F1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53598" w:rsidRPr="00F10712" w:rsidRDefault="00453598" w:rsidP="001D2A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2A0C" w:rsidRPr="00F10712" w:rsidRDefault="00BD2A5D" w:rsidP="001D2A0C">
      <w:r w:rsidRPr="00F10712">
        <w:t xml:space="preserve">Решение № </w:t>
      </w:r>
      <w:r w:rsidR="00D51F10" w:rsidRPr="00F10712">
        <w:t xml:space="preserve">02-01                     </w:t>
      </w:r>
      <w:r w:rsidR="001D2A0C" w:rsidRPr="00F10712">
        <w:t xml:space="preserve">                                                          </w:t>
      </w:r>
      <w:r w:rsidR="00F10712">
        <w:t xml:space="preserve">                      </w:t>
      </w:r>
      <w:r w:rsidR="001D2A0C" w:rsidRPr="00F10712">
        <w:t xml:space="preserve"> Чечим</w:t>
      </w:r>
    </w:p>
    <w:p w:rsidR="001D2A0C" w:rsidRPr="00F10712" w:rsidRDefault="00C90096" w:rsidP="001D2A0C">
      <w:r w:rsidRPr="00F10712">
        <w:t xml:space="preserve">от </w:t>
      </w:r>
      <w:r w:rsidR="00D51F10" w:rsidRPr="00F10712">
        <w:t>23.11.</w:t>
      </w:r>
      <w:r w:rsidR="0088624A" w:rsidRPr="00F10712">
        <w:t>2018</w:t>
      </w:r>
      <w:r w:rsidR="001D2A0C" w:rsidRPr="00F10712">
        <w:t xml:space="preserve"> г.</w:t>
      </w:r>
    </w:p>
    <w:p w:rsidR="001D2A0C" w:rsidRPr="00F10712" w:rsidRDefault="001D2A0C" w:rsidP="001D2A0C">
      <w:r w:rsidRPr="00F10712">
        <w:t xml:space="preserve">с. Карагай </w:t>
      </w:r>
    </w:p>
    <w:p w:rsidR="001D2A0C" w:rsidRPr="00F10712" w:rsidRDefault="001D2A0C" w:rsidP="001D2A0C"/>
    <w:p w:rsidR="00E00F2C" w:rsidRPr="00F10712" w:rsidRDefault="00E00F2C" w:rsidP="001D2A0C"/>
    <w:p w:rsidR="00F10712" w:rsidRDefault="00D51F10" w:rsidP="00006A90">
      <w:pPr>
        <w:rPr>
          <w:b/>
        </w:rPr>
      </w:pPr>
      <w:r w:rsidRPr="00F10712">
        <w:rPr>
          <w:b/>
        </w:rPr>
        <w:t>О</w:t>
      </w:r>
      <w:r w:rsidR="00BD2A5D" w:rsidRPr="00F10712">
        <w:rPr>
          <w:b/>
        </w:rPr>
        <w:t xml:space="preserve"> </w:t>
      </w:r>
      <w:r w:rsidR="00337170" w:rsidRPr="00F10712">
        <w:rPr>
          <w:b/>
        </w:rPr>
        <w:t xml:space="preserve">внесении изменений и дополнений </w:t>
      </w:r>
      <w:proofErr w:type="gramStart"/>
      <w:r w:rsidR="00337170" w:rsidRPr="00F10712">
        <w:rPr>
          <w:b/>
        </w:rPr>
        <w:t>в</w:t>
      </w:r>
      <w:proofErr w:type="gramEnd"/>
      <w:r w:rsidR="00337170" w:rsidRPr="00F10712">
        <w:rPr>
          <w:b/>
        </w:rPr>
        <w:t xml:space="preserve"> </w:t>
      </w:r>
    </w:p>
    <w:p w:rsidR="001D2A0C" w:rsidRPr="00F10712" w:rsidRDefault="00337170" w:rsidP="00006A90">
      <w:pPr>
        <w:rPr>
          <w:b/>
        </w:rPr>
      </w:pPr>
      <w:r w:rsidRPr="00F10712">
        <w:rPr>
          <w:b/>
        </w:rPr>
        <w:t xml:space="preserve">Устав муниципального образования </w:t>
      </w:r>
    </w:p>
    <w:p w:rsidR="001D2A0C" w:rsidRPr="00F10712" w:rsidRDefault="00956C1E" w:rsidP="00006A90">
      <w:r w:rsidRPr="00F10712">
        <w:rPr>
          <w:b/>
        </w:rPr>
        <w:t>Карагайское</w:t>
      </w:r>
      <w:r w:rsidR="00337170" w:rsidRPr="00F10712">
        <w:rPr>
          <w:b/>
        </w:rPr>
        <w:t xml:space="preserve"> сельское поселение</w:t>
      </w:r>
    </w:p>
    <w:p w:rsidR="001D2A0C" w:rsidRPr="00F10712" w:rsidRDefault="001D2A0C" w:rsidP="00B03B52">
      <w:pPr>
        <w:ind w:firstLine="709"/>
      </w:pPr>
    </w:p>
    <w:p w:rsidR="001D2A0C" w:rsidRPr="00F10712" w:rsidRDefault="001D2A0C" w:rsidP="00B03B52">
      <w:pPr>
        <w:ind w:firstLine="709"/>
      </w:pPr>
    </w:p>
    <w:p w:rsidR="001D2A0C" w:rsidRPr="00F10712" w:rsidRDefault="00337170" w:rsidP="00B03B52">
      <w:pPr>
        <w:ind w:firstLine="709"/>
        <w:rPr>
          <w:b/>
        </w:rPr>
      </w:pPr>
      <w:r w:rsidRPr="00F10712">
        <w:t>Руководствуясь Федеральным законом от 06.10.2003 № 131-ФЗ «Об общих принципах организации местного самоупр</w:t>
      </w:r>
      <w:r w:rsidR="004D495C" w:rsidRPr="00F10712">
        <w:t>авления в Российской Федерации»</w:t>
      </w:r>
      <w:r w:rsidRPr="00F10712">
        <w:t xml:space="preserve"> </w:t>
      </w:r>
      <w:r w:rsidR="00006A90" w:rsidRPr="00F10712">
        <w:t xml:space="preserve">сельский </w:t>
      </w:r>
      <w:r w:rsidRPr="00F10712">
        <w:t>Совет депутатов</w:t>
      </w:r>
      <w:r w:rsidR="00F60BA4" w:rsidRPr="00F10712">
        <w:t xml:space="preserve"> </w:t>
      </w:r>
      <w:r w:rsidR="00956C1E" w:rsidRPr="00F10712">
        <w:t>Карагайского</w:t>
      </w:r>
      <w:r w:rsidR="0002623D" w:rsidRPr="00F10712">
        <w:t xml:space="preserve"> </w:t>
      </w:r>
      <w:r w:rsidRPr="00F10712">
        <w:t>сельского поселения</w:t>
      </w:r>
      <w:r w:rsidR="001D2A0C" w:rsidRPr="00F10712">
        <w:t xml:space="preserve"> </w:t>
      </w:r>
      <w:proofErr w:type="gramStart"/>
      <w:r w:rsidRPr="00F10712">
        <w:rPr>
          <w:b/>
        </w:rPr>
        <w:t>Р</w:t>
      </w:r>
      <w:proofErr w:type="gramEnd"/>
      <w:r w:rsidRPr="00F10712">
        <w:rPr>
          <w:b/>
        </w:rPr>
        <w:t xml:space="preserve"> Е Ш И Л:</w:t>
      </w:r>
    </w:p>
    <w:p w:rsidR="004576A8" w:rsidRPr="00F10712" w:rsidRDefault="004576A8" w:rsidP="00B03B52">
      <w:pPr>
        <w:ind w:firstLine="709"/>
        <w:rPr>
          <w:b/>
        </w:rPr>
      </w:pPr>
    </w:p>
    <w:p w:rsidR="00B03B52" w:rsidRPr="00F10712" w:rsidRDefault="005A4132" w:rsidP="00006A90">
      <w:pPr>
        <w:numPr>
          <w:ilvl w:val="0"/>
          <w:numId w:val="11"/>
        </w:numPr>
      </w:pPr>
      <w:r w:rsidRPr="00F10712">
        <w:t>Внести в Устав</w:t>
      </w:r>
      <w:r w:rsidR="00A877FC" w:rsidRPr="00F10712">
        <w:t xml:space="preserve"> </w:t>
      </w:r>
      <w:r w:rsidR="00956C1E" w:rsidRPr="00F10712">
        <w:t>Карагайского</w:t>
      </w:r>
      <w:r w:rsidR="00A46377" w:rsidRPr="00F10712">
        <w:t xml:space="preserve"> </w:t>
      </w:r>
      <w:r w:rsidR="00DF1562" w:rsidRPr="00F10712">
        <w:t xml:space="preserve">сельского поселения </w:t>
      </w:r>
      <w:r w:rsidR="00A46377" w:rsidRPr="00F10712">
        <w:t>следующие</w:t>
      </w:r>
      <w:r w:rsidRPr="00F10712">
        <w:t xml:space="preserve"> изменения и дополнения:</w:t>
      </w:r>
    </w:p>
    <w:p w:rsidR="00006A90" w:rsidRPr="00F10712" w:rsidRDefault="00006A90" w:rsidP="00566EAA"/>
    <w:p w:rsidR="00B03B52" w:rsidRPr="00F10712" w:rsidRDefault="00B03B52" w:rsidP="00B03B52">
      <w:pPr>
        <w:ind w:firstLine="709"/>
      </w:pPr>
      <w:r w:rsidRPr="00F10712">
        <w:rPr>
          <w:b/>
        </w:rPr>
        <w:t>1.1)</w:t>
      </w:r>
      <w:r w:rsidRPr="00F10712">
        <w:t xml:space="preserve"> </w:t>
      </w:r>
      <w:r w:rsidR="00BD2A5D" w:rsidRPr="00F10712">
        <w:rPr>
          <w:b/>
        </w:rPr>
        <w:t>Устав дополнить статьей 12.1 следующего содержания:</w:t>
      </w:r>
    </w:p>
    <w:p w:rsidR="00B03B52" w:rsidRPr="00F10712" w:rsidRDefault="00BD2A5D" w:rsidP="00B03B52">
      <w:pPr>
        <w:ind w:firstLine="709"/>
      </w:pPr>
      <w:r w:rsidRPr="00F10712">
        <w:rPr>
          <w:b/>
        </w:rPr>
        <w:t>«Статья 12.1. Сход граждан</w:t>
      </w:r>
    </w:p>
    <w:p w:rsidR="0000309D" w:rsidRPr="00F10712" w:rsidRDefault="00875208" w:rsidP="0000309D">
      <w:pPr>
        <w:ind w:firstLine="709"/>
      </w:pPr>
      <w:r w:rsidRPr="00F10712">
        <w:t xml:space="preserve">1. </w:t>
      </w:r>
      <w:r w:rsidR="00BD2A5D" w:rsidRPr="00F10712">
        <w:t>В случаях</w:t>
      </w:r>
      <w:r w:rsidR="00DC2FBA" w:rsidRPr="00F10712">
        <w:t>, предусмотренных Федеральным законом «Об общих принципах организации местного самоуправления в Российской Федерации» на территории поселения проводиться сход граждан по следующим вопросам:</w:t>
      </w:r>
    </w:p>
    <w:p w:rsidR="0000309D" w:rsidRPr="00F10712" w:rsidRDefault="0000309D" w:rsidP="0000309D">
      <w:pPr>
        <w:ind w:firstLine="709"/>
      </w:pPr>
      <w:r w:rsidRPr="00F10712">
        <w:t xml:space="preserve">1) </w:t>
      </w:r>
      <w:r w:rsidR="00552C10" w:rsidRPr="00F10712">
        <w:t>в населенном пункте, входящем в состав поселения, по вопросу изменения границ поселения, влекущего отнесение территории указанного населенного пункта к территории другого поселения;</w:t>
      </w:r>
    </w:p>
    <w:p w:rsidR="0000309D" w:rsidRPr="00F10712" w:rsidRDefault="0000309D" w:rsidP="0000309D">
      <w:pPr>
        <w:ind w:firstLine="709"/>
      </w:pPr>
      <w:r w:rsidRPr="00F10712">
        <w:t xml:space="preserve">2) </w:t>
      </w:r>
      <w:r w:rsidR="00552C10" w:rsidRPr="00F10712">
        <w:t>в населенном пункте, входящем в состав поселения, по вопросу ведения или использования средств самообложения граждан на территории данного населенного пункта;</w:t>
      </w:r>
      <w:r w:rsidR="00BD2A5D" w:rsidRPr="00F10712">
        <w:t xml:space="preserve"> </w:t>
      </w:r>
    </w:p>
    <w:p w:rsidR="0000309D" w:rsidRPr="00F10712" w:rsidRDefault="0000309D" w:rsidP="0000309D">
      <w:pPr>
        <w:ind w:firstLine="709"/>
      </w:pPr>
      <w:r w:rsidRPr="00F10712">
        <w:t xml:space="preserve">3) </w:t>
      </w:r>
      <w:r w:rsidR="00552C10" w:rsidRPr="00F10712">
        <w:t>в населенном пункте, входящем в состав поселения, по вопросу</w:t>
      </w:r>
      <w:r w:rsidR="00B64437" w:rsidRPr="00F10712">
        <w:t xml:space="preserve"> выдвижения кандидатуры старосты сельского населенного пункта (старосты села), а также по вопросу досрочного прекращения полномочии старосты.</w:t>
      </w:r>
    </w:p>
    <w:p w:rsidR="00E00F2C" w:rsidRPr="00F10712" w:rsidRDefault="0000309D" w:rsidP="0000309D">
      <w:pPr>
        <w:ind w:firstLine="709"/>
      </w:pPr>
      <w:r w:rsidRPr="00F10712">
        <w:t xml:space="preserve">2. </w:t>
      </w:r>
      <w:r w:rsidR="00B64437" w:rsidRPr="00F10712">
        <w:t xml:space="preserve">В населенном пункте, входящем в состав поселения,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</w:t>
      </w:r>
      <w:proofErr w:type="gramStart"/>
      <w:r w:rsidR="00B64437" w:rsidRPr="00F10712">
        <w:t>в</w:t>
      </w:r>
      <w:proofErr w:type="gramEnd"/>
      <w:r w:rsidR="00B64437" w:rsidRPr="00F10712">
        <w:t xml:space="preserve"> </w:t>
      </w:r>
    </w:p>
    <w:p w:rsidR="00E00F2C" w:rsidRPr="00F10712" w:rsidRDefault="00E00F2C" w:rsidP="0000309D">
      <w:pPr>
        <w:ind w:firstLine="709"/>
      </w:pPr>
    </w:p>
    <w:p w:rsidR="0000309D" w:rsidRPr="00F10712" w:rsidRDefault="00B64437" w:rsidP="00E00F2C">
      <w:proofErr w:type="gramStart"/>
      <w:r w:rsidRPr="00F10712">
        <w:t>случаях</w:t>
      </w:r>
      <w:proofErr w:type="gramEnd"/>
      <w:r w:rsidRPr="00F10712">
        <w:t>, предусмотренных законодательством Российской Федерации о муниципальной службе.</w:t>
      </w:r>
    </w:p>
    <w:p w:rsidR="0000309D" w:rsidRPr="00F10712" w:rsidRDefault="0000309D" w:rsidP="0000309D">
      <w:pPr>
        <w:ind w:firstLine="709"/>
      </w:pPr>
      <w:r w:rsidRPr="00F10712">
        <w:t xml:space="preserve">3. </w:t>
      </w:r>
      <w:r w:rsidR="00B64437" w:rsidRPr="00F10712">
        <w:t>Сход граждан, предусмотренный настоящей статьёй, правомочен при участии в нём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="00B64437" w:rsidRPr="00F10712">
        <w:t>.»</w:t>
      </w:r>
      <w:r w:rsidR="002C2B11" w:rsidRPr="00F10712">
        <w:t>;</w:t>
      </w:r>
      <w:proofErr w:type="gramEnd"/>
    </w:p>
    <w:p w:rsidR="000E21DE" w:rsidRPr="00F10712" w:rsidRDefault="000E21DE" w:rsidP="0000309D">
      <w:pPr>
        <w:ind w:firstLine="709"/>
        <w:rPr>
          <w:b/>
        </w:rPr>
      </w:pPr>
      <w:r w:rsidRPr="00F10712">
        <w:rPr>
          <w:b/>
        </w:rPr>
        <w:t>1.2)</w:t>
      </w:r>
      <w:r w:rsidR="00024413" w:rsidRPr="00F10712">
        <w:rPr>
          <w:b/>
        </w:rPr>
        <w:t xml:space="preserve"> Статью20 изложить в следующей редакции:</w:t>
      </w:r>
    </w:p>
    <w:p w:rsidR="00024413" w:rsidRPr="00F10712" w:rsidRDefault="00024413" w:rsidP="0000309D">
      <w:pPr>
        <w:ind w:firstLine="709"/>
        <w:rPr>
          <w:b/>
        </w:rPr>
      </w:pPr>
      <w:r w:rsidRPr="00F10712">
        <w:rPr>
          <w:b/>
        </w:rPr>
        <w:t>«Староста сельского населенного пункта (сельский староста)</w:t>
      </w:r>
    </w:p>
    <w:p w:rsidR="00024413" w:rsidRPr="00F10712" w:rsidRDefault="00024413" w:rsidP="00024413">
      <w:pPr>
        <w:numPr>
          <w:ilvl w:val="0"/>
          <w:numId w:val="13"/>
        </w:numPr>
        <w:ind w:left="0" w:firstLine="709"/>
      </w:pPr>
      <w:r w:rsidRPr="00F10712">
        <w:lastRenderedPageBreak/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поселения, назначается староста сельского населенного пункта (далее – староста).</w:t>
      </w:r>
    </w:p>
    <w:p w:rsidR="00024413" w:rsidRPr="00F10712" w:rsidRDefault="00024413" w:rsidP="00024413">
      <w:pPr>
        <w:numPr>
          <w:ilvl w:val="0"/>
          <w:numId w:val="13"/>
        </w:numPr>
        <w:ind w:left="0" w:firstLine="709"/>
      </w:pPr>
      <w:r w:rsidRPr="00F10712">
        <w:t xml:space="preserve">Староста назначается </w:t>
      </w:r>
      <w:r w:rsidR="00566EAA" w:rsidRPr="00F10712">
        <w:t>Советом депутатов по представлению</w:t>
      </w:r>
      <w:r w:rsidRPr="00F10712">
        <w:t xml:space="preserve">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24413" w:rsidRPr="00F10712" w:rsidRDefault="00024413" w:rsidP="00024413">
      <w:pPr>
        <w:numPr>
          <w:ilvl w:val="0"/>
          <w:numId w:val="13"/>
        </w:numPr>
        <w:ind w:left="0" w:firstLine="709"/>
      </w:pPr>
      <w:r w:rsidRPr="00F10712">
        <w:t>Срок полномочий старосты составляет пять лет.</w:t>
      </w:r>
    </w:p>
    <w:p w:rsidR="00024413" w:rsidRPr="00F10712" w:rsidRDefault="00024413" w:rsidP="00024413">
      <w:pPr>
        <w:numPr>
          <w:ilvl w:val="0"/>
          <w:numId w:val="13"/>
        </w:numPr>
        <w:ind w:left="0" w:firstLine="709"/>
      </w:pPr>
      <w:r w:rsidRPr="00F10712">
        <w:t>Староста назначается и осуществляет деятельность в соответствии со статьей 27.1 Федерального закона «Об общих принципах организации местного самоуправления в Российской Федерации», Законом Республики Алтай, настоящим Уставом, муниципальным правовым актом Совета депутатов</w:t>
      </w:r>
      <w:proofErr w:type="gramStart"/>
      <w:r w:rsidRPr="00F10712">
        <w:t>.»;</w:t>
      </w:r>
      <w:proofErr w:type="gramEnd"/>
    </w:p>
    <w:p w:rsidR="0000309D" w:rsidRPr="00F10712" w:rsidRDefault="000E21DE" w:rsidP="0000309D">
      <w:pPr>
        <w:ind w:firstLine="709"/>
      </w:pPr>
      <w:r w:rsidRPr="00F10712">
        <w:rPr>
          <w:b/>
        </w:rPr>
        <w:t>1.3</w:t>
      </w:r>
      <w:r w:rsidR="0000309D" w:rsidRPr="00F10712">
        <w:rPr>
          <w:b/>
        </w:rPr>
        <w:t>)</w:t>
      </w:r>
      <w:r w:rsidR="0000309D" w:rsidRPr="00F10712">
        <w:t xml:space="preserve"> </w:t>
      </w:r>
      <w:r w:rsidR="00E726E0" w:rsidRPr="00F10712">
        <w:rPr>
          <w:b/>
        </w:rPr>
        <w:t>Статью 37 дополнить пунктом 51 следующего содержания:</w:t>
      </w:r>
    </w:p>
    <w:p w:rsidR="0000309D" w:rsidRPr="00F10712" w:rsidRDefault="00E726E0" w:rsidP="0000309D">
      <w:pPr>
        <w:ind w:firstLine="709"/>
      </w:pPr>
      <w:r w:rsidRPr="00F10712">
        <w:t xml:space="preserve">«51) удержание порядка взаимодействия органов местного самоуправления поселения, </w:t>
      </w:r>
      <w:r w:rsidR="00E62FE8" w:rsidRPr="00F10712">
        <w:t xml:space="preserve">муниципальных учреждений с организаторами добровольческой </w:t>
      </w:r>
      <w:r w:rsidR="002C2B11" w:rsidRPr="00F10712">
        <w:t>(волонтерской) деятельности, добровольческими (волонтерскими) организациями</w:t>
      </w:r>
      <w:proofErr w:type="gramStart"/>
      <w:r w:rsidR="002C2B11" w:rsidRPr="00F10712">
        <w:t>;»</w:t>
      </w:r>
      <w:proofErr w:type="gramEnd"/>
      <w:r w:rsidR="002C2B11" w:rsidRPr="00F10712">
        <w:t>;</w:t>
      </w:r>
    </w:p>
    <w:p w:rsidR="0000309D" w:rsidRPr="00F10712" w:rsidRDefault="000E21DE" w:rsidP="0000309D">
      <w:pPr>
        <w:ind w:firstLine="709"/>
      </w:pPr>
      <w:r w:rsidRPr="00F10712">
        <w:rPr>
          <w:b/>
        </w:rPr>
        <w:t>1.4</w:t>
      </w:r>
      <w:r w:rsidR="0000309D" w:rsidRPr="00F10712">
        <w:rPr>
          <w:b/>
        </w:rPr>
        <w:t>)</w:t>
      </w:r>
      <w:r w:rsidR="0000309D" w:rsidRPr="00F10712">
        <w:t xml:space="preserve"> </w:t>
      </w:r>
      <w:r w:rsidR="002C2B11" w:rsidRPr="00F10712">
        <w:rPr>
          <w:b/>
        </w:rPr>
        <w:t>Статью 42 дополнить частью 3 следующего содержания:</w:t>
      </w:r>
    </w:p>
    <w:p w:rsidR="0000309D" w:rsidRPr="00F10712" w:rsidRDefault="002C2B11" w:rsidP="0000309D">
      <w:pPr>
        <w:ind w:firstLine="709"/>
      </w:pPr>
      <w:r w:rsidRPr="00F10712">
        <w:t>«3. Муниципальные нормативные правовые акты подлежат антикоррупционной экспертизе в порядке, установленном соответствующим органом местного самоуправления</w:t>
      </w:r>
      <w:proofErr w:type="gramStart"/>
      <w:r w:rsidRPr="00F10712">
        <w:t>.»;</w:t>
      </w:r>
      <w:proofErr w:type="gramEnd"/>
    </w:p>
    <w:p w:rsidR="00A1594A" w:rsidRPr="00F10712" w:rsidRDefault="000E21DE" w:rsidP="0000309D">
      <w:pPr>
        <w:ind w:firstLine="709"/>
      </w:pPr>
      <w:r w:rsidRPr="00F10712">
        <w:rPr>
          <w:b/>
        </w:rPr>
        <w:t>1.5</w:t>
      </w:r>
      <w:r w:rsidR="0000309D" w:rsidRPr="00F10712">
        <w:rPr>
          <w:b/>
        </w:rPr>
        <w:t>)</w:t>
      </w:r>
      <w:r w:rsidR="0000309D" w:rsidRPr="00F10712">
        <w:t xml:space="preserve"> </w:t>
      </w:r>
      <w:r w:rsidR="0046791D" w:rsidRPr="00F10712">
        <w:rPr>
          <w:b/>
        </w:rPr>
        <w:t>Часть 7</w:t>
      </w:r>
      <w:r w:rsidR="00A1594A" w:rsidRPr="00F10712">
        <w:rPr>
          <w:b/>
        </w:rPr>
        <w:t xml:space="preserve"> статьи 48 после слов</w:t>
      </w:r>
      <w:r w:rsidR="0000309D" w:rsidRPr="00F10712">
        <w:t xml:space="preserve"> </w:t>
      </w:r>
      <w:r w:rsidR="00A1594A" w:rsidRPr="00F10712">
        <w:t>«Официальное обнародование муниципальных правовых актов» дополнить словами «а, также соглашений, заключенных между органами местного самоуправления»;</w:t>
      </w:r>
    </w:p>
    <w:p w:rsidR="00A1594A" w:rsidRPr="00F10712" w:rsidRDefault="00A1594A" w:rsidP="000E21DE">
      <w:pPr>
        <w:keepNext/>
        <w:numPr>
          <w:ilvl w:val="1"/>
          <w:numId w:val="12"/>
        </w:numPr>
        <w:ind w:left="0" w:firstLine="709"/>
      </w:pPr>
      <w:r w:rsidRPr="00F10712">
        <w:rPr>
          <w:b/>
        </w:rPr>
        <w:t>Первое предложение части 1 статьи 64 изложить в следующей редакции:</w:t>
      </w:r>
    </w:p>
    <w:p w:rsidR="00A1594A" w:rsidRPr="00F10712" w:rsidRDefault="00A1594A" w:rsidP="00B03B52">
      <w:pPr>
        <w:keepNext/>
        <w:ind w:firstLine="709"/>
      </w:pPr>
      <w:r w:rsidRPr="00F10712">
        <w:t xml:space="preserve">«1. Глава поселения может быть отрешен от должности Главой Республики Алтай, Председателем Правительства Республики Алтай </w:t>
      </w:r>
      <w:r w:rsidR="0046791D" w:rsidRPr="00F10712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 w:rsidRPr="00F10712">
        <w:t>в случае</w:t>
      </w:r>
      <w:proofErr w:type="gramStart"/>
      <w:r w:rsidRPr="00F10712">
        <w:t>:»</w:t>
      </w:r>
      <w:proofErr w:type="gramEnd"/>
      <w:r w:rsidRPr="00F10712">
        <w:t>;</w:t>
      </w:r>
    </w:p>
    <w:p w:rsidR="00BD2A5D" w:rsidRPr="00F10712" w:rsidRDefault="00A1594A" w:rsidP="00566EAA">
      <w:pPr>
        <w:keepNext/>
        <w:numPr>
          <w:ilvl w:val="1"/>
          <w:numId w:val="12"/>
        </w:numPr>
        <w:rPr>
          <w:b/>
        </w:rPr>
      </w:pPr>
      <w:r w:rsidRPr="00F10712">
        <w:rPr>
          <w:b/>
        </w:rPr>
        <w:t>Часть 7 статьи 39 исключить.</w:t>
      </w:r>
    </w:p>
    <w:p w:rsidR="00245D60" w:rsidRPr="00F10712" w:rsidRDefault="00125293" w:rsidP="00B03B52">
      <w:pPr>
        <w:ind w:firstLine="709"/>
      </w:pPr>
      <w:r w:rsidRPr="00F10712">
        <w:t>2. Направить настоящее Решение  на государственную регистрацию в течение 15 дней со дня его принятия.</w:t>
      </w:r>
    </w:p>
    <w:p w:rsidR="00245D60" w:rsidRPr="00F10712" w:rsidRDefault="00125293" w:rsidP="00B03B52">
      <w:pPr>
        <w:ind w:firstLine="709"/>
      </w:pPr>
      <w:r w:rsidRPr="00F10712">
        <w:t xml:space="preserve">3. Настоящее Решение, после его государственной регистрации, вступает в силу </w:t>
      </w:r>
      <w:r w:rsidR="005C7334" w:rsidRPr="00F10712">
        <w:t>со дня его официального обнародования</w:t>
      </w:r>
      <w:r w:rsidRPr="00F10712">
        <w:t xml:space="preserve">. </w:t>
      </w:r>
    </w:p>
    <w:p w:rsidR="00E00F2C" w:rsidRPr="00F10712" w:rsidRDefault="00E00F2C" w:rsidP="0089681E"/>
    <w:p w:rsidR="00566EAA" w:rsidRDefault="00566EAA" w:rsidP="0089681E"/>
    <w:p w:rsidR="00F10712" w:rsidRPr="00F10712" w:rsidRDefault="00F10712" w:rsidP="0089681E"/>
    <w:p w:rsidR="00F10712" w:rsidRPr="00F10712" w:rsidRDefault="00E00F2C" w:rsidP="00D51F10">
      <w:r w:rsidRPr="00F10712">
        <w:t xml:space="preserve">Глава </w:t>
      </w:r>
      <w:r w:rsidR="006E5A89" w:rsidRPr="00F10712">
        <w:t xml:space="preserve">Карагайского </w:t>
      </w:r>
      <w:r w:rsidR="00125293" w:rsidRPr="00F10712">
        <w:t>сельского поселения</w:t>
      </w:r>
    </w:p>
    <w:p w:rsidR="00156523" w:rsidRPr="00F10712" w:rsidRDefault="00F10712" w:rsidP="00D51F10">
      <w:r w:rsidRPr="00F10712">
        <w:t>Усть-Коксинского района Республики Алтай</w:t>
      </w:r>
      <w:r w:rsidR="00125293" w:rsidRPr="00F10712">
        <w:t xml:space="preserve">   </w:t>
      </w:r>
      <w:r w:rsidR="006E5A89" w:rsidRPr="00F10712">
        <w:t xml:space="preserve">     </w:t>
      </w:r>
      <w:r w:rsidRPr="00F10712">
        <w:t xml:space="preserve">                             </w:t>
      </w:r>
      <w:r w:rsidR="0089681E" w:rsidRPr="00F10712">
        <w:t xml:space="preserve"> </w:t>
      </w:r>
      <w:r w:rsidR="00245D60" w:rsidRPr="00F10712">
        <w:t xml:space="preserve"> </w:t>
      </w:r>
      <w:r>
        <w:t xml:space="preserve">                   </w:t>
      </w:r>
      <w:proofErr w:type="spellStart"/>
      <w:r w:rsidR="00D51F10" w:rsidRPr="00F10712">
        <w:t>Э.А.Ерелина</w:t>
      </w:r>
      <w:proofErr w:type="spellEnd"/>
    </w:p>
    <w:sectPr w:rsidR="00156523" w:rsidRPr="00F10712" w:rsidSect="00ED5596">
      <w:headerReference w:type="even" r:id="rId9"/>
      <w:headerReference w:type="default" r:id="rId10"/>
      <w:pgSz w:w="11906" w:h="16838"/>
      <w:pgMar w:top="303" w:right="567" w:bottom="1134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77" w:rsidRDefault="00871077">
      <w:r>
        <w:separator/>
      </w:r>
    </w:p>
  </w:endnote>
  <w:endnote w:type="continuationSeparator" w:id="0">
    <w:p w:rsidR="00871077" w:rsidRDefault="0087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77" w:rsidRDefault="00871077">
      <w:r>
        <w:separator/>
      </w:r>
    </w:p>
  </w:footnote>
  <w:footnote w:type="continuationSeparator" w:id="0">
    <w:p w:rsidR="00871077" w:rsidRDefault="00871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F2" w:rsidRDefault="003D4A2A" w:rsidP="00EB168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96AF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96AF2" w:rsidRDefault="00096AF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F2" w:rsidRDefault="00096AF2" w:rsidP="00D51F10">
    <w:pPr>
      <w:pStyle w:val="ac"/>
      <w:tabs>
        <w:tab w:val="clear" w:pos="4677"/>
        <w:tab w:val="clear" w:pos="9355"/>
        <w:tab w:val="left" w:pos="1830"/>
        <w:tab w:val="center" w:pos="510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123A0"/>
    <w:multiLevelType w:val="hybridMultilevel"/>
    <w:tmpl w:val="882EDF40"/>
    <w:lvl w:ilvl="0" w:tplc="3B06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40B7C">
      <w:numFmt w:val="none"/>
      <w:lvlText w:val=""/>
      <w:lvlJc w:val="left"/>
      <w:pPr>
        <w:tabs>
          <w:tab w:val="num" w:pos="360"/>
        </w:tabs>
      </w:pPr>
    </w:lvl>
    <w:lvl w:ilvl="2" w:tplc="0C706E2E">
      <w:numFmt w:val="none"/>
      <w:lvlText w:val=""/>
      <w:lvlJc w:val="left"/>
      <w:pPr>
        <w:tabs>
          <w:tab w:val="num" w:pos="360"/>
        </w:tabs>
      </w:pPr>
    </w:lvl>
    <w:lvl w:ilvl="3" w:tplc="48EAC9A8">
      <w:numFmt w:val="none"/>
      <w:lvlText w:val=""/>
      <w:lvlJc w:val="left"/>
      <w:pPr>
        <w:tabs>
          <w:tab w:val="num" w:pos="360"/>
        </w:tabs>
      </w:pPr>
    </w:lvl>
    <w:lvl w:ilvl="4" w:tplc="E13AF8C8">
      <w:numFmt w:val="none"/>
      <w:lvlText w:val=""/>
      <w:lvlJc w:val="left"/>
      <w:pPr>
        <w:tabs>
          <w:tab w:val="num" w:pos="360"/>
        </w:tabs>
      </w:pPr>
    </w:lvl>
    <w:lvl w:ilvl="5" w:tplc="D90E7430">
      <w:numFmt w:val="none"/>
      <w:lvlText w:val=""/>
      <w:lvlJc w:val="left"/>
      <w:pPr>
        <w:tabs>
          <w:tab w:val="num" w:pos="360"/>
        </w:tabs>
      </w:pPr>
    </w:lvl>
    <w:lvl w:ilvl="6" w:tplc="B7A85EE8">
      <w:numFmt w:val="none"/>
      <w:lvlText w:val=""/>
      <w:lvlJc w:val="left"/>
      <w:pPr>
        <w:tabs>
          <w:tab w:val="num" w:pos="360"/>
        </w:tabs>
      </w:pPr>
    </w:lvl>
    <w:lvl w:ilvl="7" w:tplc="5B7C2CCE">
      <w:numFmt w:val="none"/>
      <w:lvlText w:val=""/>
      <w:lvlJc w:val="left"/>
      <w:pPr>
        <w:tabs>
          <w:tab w:val="num" w:pos="360"/>
        </w:tabs>
      </w:pPr>
    </w:lvl>
    <w:lvl w:ilvl="8" w:tplc="653C231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0C0EC9"/>
    <w:multiLevelType w:val="hybridMultilevel"/>
    <w:tmpl w:val="3BCC529C"/>
    <w:lvl w:ilvl="0" w:tplc="2A3A6E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464A33"/>
    <w:multiLevelType w:val="multilevel"/>
    <w:tmpl w:val="ADF03C0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FA95440"/>
    <w:multiLevelType w:val="hybridMultilevel"/>
    <w:tmpl w:val="EFC85178"/>
    <w:lvl w:ilvl="0" w:tplc="77EAC2F6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33AA2F01"/>
    <w:multiLevelType w:val="hybridMultilevel"/>
    <w:tmpl w:val="8CAC27C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F82C66"/>
    <w:multiLevelType w:val="hybridMultilevel"/>
    <w:tmpl w:val="482AE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0F53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A0EDF"/>
    <w:multiLevelType w:val="multilevel"/>
    <w:tmpl w:val="205CC3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48044BD"/>
    <w:multiLevelType w:val="hybridMultilevel"/>
    <w:tmpl w:val="18E0992C"/>
    <w:lvl w:ilvl="0" w:tplc="8EB40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B1392B"/>
    <w:multiLevelType w:val="multilevel"/>
    <w:tmpl w:val="E0F83C1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6"/>
      <w:numFmt w:val="decimal"/>
      <w:lvlText w:val="%1.%2)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0">
    <w:nsid w:val="75C968E9"/>
    <w:multiLevelType w:val="hybridMultilevel"/>
    <w:tmpl w:val="5AA24EF0"/>
    <w:lvl w:ilvl="0" w:tplc="A628EA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3839D7"/>
    <w:multiLevelType w:val="hybridMultilevel"/>
    <w:tmpl w:val="8ED06DD0"/>
    <w:lvl w:ilvl="0" w:tplc="70DAD106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7C411C2D"/>
    <w:multiLevelType w:val="hybridMultilevel"/>
    <w:tmpl w:val="B6B24C02"/>
    <w:lvl w:ilvl="0" w:tplc="52EA5E3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2D2EBE12">
      <w:numFmt w:val="none"/>
      <w:lvlText w:val=""/>
      <w:lvlJc w:val="left"/>
      <w:pPr>
        <w:tabs>
          <w:tab w:val="num" w:pos="1068"/>
        </w:tabs>
      </w:pPr>
    </w:lvl>
    <w:lvl w:ilvl="2" w:tplc="3E64D3EA">
      <w:numFmt w:val="none"/>
      <w:lvlText w:val=""/>
      <w:lvlJc w:val="left"/>
      <w:pPr>
        <w:tabs>
          <w:tab w:val="num" w:pos="1068"/>
        </w:tabs>
      </w:pPr>
    </w:lvl>
    <w:lvl w:ilvl="3" w:tplc="50A2EA8A">
      <w:numFmt w:val="none"/>
      <w:lvlText w:val=""/>
      <w:lvlJc w:val="left"/>
      <w:pPr>
        <w:tabs>
          <w:tab w:val="num" w:pos="1068"/>
        </w:tabs>
      </w:pPr>
    </w:lvl>
    <w:lvl w:ilvl="4" w:tplc="3176F2FE">
      <w:numFmt w:val="none"/>
      <w:lvlText w:val=""/>
      <w:lvlJc w:val="left"/>
      <w:pPr>
        <w:tabs>
          <w:tab w:val="num" w:pos="1068"/>
        </w:tabs>
      </w:pPr>
    </w:lvl>
    <w:lvl w:ilvl="5" w:tplc="93720CAC">
      <w:numFmt w:val="none"/>
      <w:pStyle w:val="6"/>
      <w:lvlText w:val=""/>
      <w:lvlJc w:val="left"/>
      <w:pPr>
        <w:tabs>
          <w:tab w:val="num" w:pos="1068"/>
        </w:tabs>
      </w:pPr>
    </w:lvl>
    <w:lvl w:ilvl="6" w:tplc="6144C4EA">
      <w:numFmt w:val="none"/>
      <w:lvlText w:val=""/>
      <w:lvlJc w:val="left"/>
      <w:pPr>
        <w:tabs>
          <w:tab w:val="num" w:pos="1068"/>
        </w:tabs>
      </w:pPr>
    </w:lvl>
    <w:lvl w:ilvl="7" w:tplc="C116ED60">
      <w:numFmt w:val="none"/>
      <w:lvlText w:val=""/>
      <w:lvlJc w:val="left"/>
      <w:pPr>
        <w:tabs>
          <w:tab w:val="num" w:pos="1068"/>
        </w:tabs>
      </w:pPr>
    </w:lvl>
    <w:lvl w:ilvl="8" w:tplc="2408CF66">
      <w:numFmt w:val="none"/>
      <w:lvlText w:val=""/>
      <w:lvlJc w:val="left"/>
      <w:pPr>
        <w:tabs>
          <w:tab w:val="num" w:pos="1068"/>
        </w:tabs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132"/>
    <w:rsid w:val="00002524"/>
    <w:rsid w:val="0000309D"/>
    <w:rsid w:val="000033E9"/>
    <w:rsid w:val="00006008"/>
    <w:rsid w:val="00006A90"/>
    <w:rsid w:val="000109DC"/>
    <w:rsid w:val="0001203F"/>
    <w:rsid w:val="00013DBC"/>
    <w:rsid w:val="00015D6B"/>
    <w:rsid w:val="00024413"/>
    <w:rsid w:val="0002623D"/>
    <w:rsid w:val="00036B7A"/>
    <w:rsid w:val="000415D8"/>
    <w:rsid w:val="00077470"/>
    <w:rsid w:val="00096AF2"/>
    <w:rsid w:val="000A0E2E"/>
    <w:rsid w:val="000A4C84"/>
    <w:rsid w:val="000B60E2"/>
    <w:rsid w:val="000C1959"/>
    <w:rsid w:val="000C481D"/>
    <w:rsid w:val="000C536A"/>
    <w:rsid w:val="000E21DE"/>
    <w:rsid w:val="000E30BE"/>
    <w:rsid w:val="000E4C01"/>
    <w:rsid w:val="000F0EBF"/>
    <w:rsid w:val="000F5F5C"/>
    <w:rsid w:val="000F6FEE"/>
    <w:rsid w:val="0010012F"/>
    <w:rsid w:val="00106643"/>
    <w:rsid w:val="00115D79"/>
    <w:rsid w:val="00120E13"/>
    <w:rsid w:val="00125293"/>
    <w:rsid w:val="00130A6C"/>
    <w:rsid w:val="001361AF"/>
    <w:rsid w:val="001368B8"/>
    <w:rsid w:val="00151A46"/>
    <w:rsid w:val="00153525"/>
    <w:rsid w:val="00156523"/>
    <w:rsid w:val="00167E58"/>
    <w:rsid w:val="00171662"/>
    <w:rsid w:val="00172660"/>
    <w:rsid w:val="00174FAB"/>
    <w:rsid w:val="00187D2B"/>
    <w:rsid w:val="001C669E"/>
    <w:rsid w:val="001D2A0C"/>
    <w:rsid w:val="001D561F"/>
    <w:rsid w:val="001E6ACE"/>
    <w:rsid w:val="001F5CE3"/>
    <w:rsid w:val="00203979"/>
    <w:rsid w:val="002264C6"/>
    <w:rsid w:val="002279DA"/>
    <w:rsid w:val="002302E4"/>
    <w:rsid w:val="0023208D"/>
    <w:rsid w:val="00232D0C"/>
    <w:rsid w:val="00245D60"/>
    <w:rsid w:val="00261A0F"/>
    <w:rsid w:val="0027420D"/>
    <w:rsid w:val="002A7244"/>
    <w:rsid w:val="002B765A"/>
    <w:rsid w:val="002C2B11"/>
    <w:rsid w:val="002C554B"/>
    <w:rsid w:val="002C7677"/>
    <w:rsid w:val="002D07CB"/>
    <w:rsid w:val="002D58AB"/>
    <w:rsid w:val="002D7A16"/>
    <w:rsid w:val="002E01D6"/>
    <w:rsid w:val="002E2F15"/>
    <w:rsid w:val="002F3FCF"/>
    <w:rsid w:val="00301257"/>
    <w:rsid w:val="0030150F"/>
    <w:rsid w:val="0030401C"/>
    <w:rsid w:val="00305CF6"/>
    <w:rsid w:val="00312F60"/>
    <w:rsid w:val="0031373C"/>
    <w:rsid w:val="00313F38"/>
    <w:rsid w:val="00314749"/>
    <w:rsid w:val="00333C51"/>
    <w:rsid w:val="00337170"/>
    <w:rsid w:val="00337719"/>
    <w:rsid w:val="00343678"/>
    <w:rsid w:val="00346D82"/>
    <w:rsid w:val="00355EE4"/>
    <w:rsid w:val="0035681E"/>
    <w:rsid w:val="00365BFF"/>
    <w:rsid w:val="00392422"/>
    <w:rsid w:val="00392E47"/>
    <w:rsid w:val="003C6BCF"/>
    <w:rsid w:val="003D4A2A"/>
    <w:rsid w:val="00403E2C"/>
    <w:rsid w:val="00421162"/>
    <w:rsid w:val="004446BE"/>
    <w:rsid w:val="00446B05"/>
    <w:rsid w:val="00453598"/>
    <w:rsid w:val="004576A8"/>
    <w:rsid w:val="004632B9"/>
    <w:rsid w:val="0046791D"/>
    <w:rsid w:val="004716FA"/>
    <w:rsid w:val="00472BE1"/>
    <w:rsid w:val="004865FC"/>
    <w:rsid w:val="004932C4"/>
    <w:rsid w:val="00494E96"/>
    <w:rsid w:val="004A1EA7"/>
    <w:rsid w:val="004B4CCE"/>
    <w:rsid w:val="004C0EE0"/>
    <w:rsid w:val="004C11F2"/>
    <w:rsid w:val="004C14D2"/>
    <w:rsid w:val="004D495C"/>
    <w:rsid w:val="004E3229"/>
    <w:rsid w:val="004F2D12"/>
    <w:rsid w:val="0051352C"/>
    <w:rsid w:val="005172CA"/>
    <w:rsid w:val="0052034B"/>
    <w:rsid w:val="00543F26"/>
    <w:rsid w:val="00552C10"/>
    <w:rsid w:val="005539D7"/>
    <w:rsid w:val="00555D74"/>
    <w:rsid w:val="005563AA"/>
    <w:rsid w:val="0056180C"/>
    <w:rsid w:val="00566EAA"/>
    <w:rsid w:val="00570193"/>
    <w:rsid w:val="0057344E"/>
    <w:rsid w:val="00573CC0"/>
    <w:rsid w:val="00587BAD"/>
    <w:rsid w:val="00596F11"/>
    <w:rsid w:val="005A28C9"/>
    <w:rsid w:val="005A4132"/>
    <w:rsid w:val="005C3015"/>
    <w:rsid w:val="005C7334"/>
    <w:rsid w:val="005C7E47"/>
    <w:rsid w:val="005D1B22"/>
    <w:rsid w:val="005D6504"/>
    <w:rsid w:val="005D7B29"/>
    <w:rsid w:val="005E3BC5"/>
    <w:rsid w:val="00602479"/>
    <w:rsid w:val="00603192"/>
    <w:rsid w:val="00604B6F"/>
    <w:rsid w:val="006121CD"/>
    <w:rsid w:val="00616093"/>
    <w:rsid w:val="00627133"/>
    <w:rsid w:val="00631844"/>
    <w:rsid w:val="0063365A"/>
    <w:rsid w:val="00634F00"/>
    <w:rsid w:val="00635B38"/>
    <w:rsid w:val="00641472"/>
    <w:rsid w:val="00642A07"/>
    <w:rsid w:val="0064542C"/>
    <w:rsid w:val="00664349"/>
    <w:rsid w:val="00673954"/>
    <w:rsid w:val="00697844"/>
    <w:rsid w:val="006A1B1C"/>
    <w:rsid w:val="006B0A42"/>
    <w:rsid w:val="006B53E1"/>
    <w:rsid w:val="006B68A2"/>
    <w:rsid w:val="006B6A16"/>
    <w:rsid w:val="006C2807"/>
    <w:rsid w:val="006D7F06"/>
    <w:rsid w:val="006E1858"/>
    <w:rsid w:val="006E4B7C"/>
    <w:rsid w:val="006E5A89"/>
    <w:rsid w:val="006E6313"/>
    <w:rsid w:val="006F73A0"/>
    <w:rsid w:val="007002FF"/>
    <w:rsid w:val="00700771"/>
    <w:rsid w:val="00704AEC"/>
    <w:rsid w:val="00711D56"/>
    <w:rsid w:val="00732417"/>
    <w:rsid w:val="00761187"/>
    <w:rsid w:val="00792DCD"/>
    <w:rsid w:val="007967C9"/>
    <w:rsid w:val="007B2204"/>
    <w:rsid w:val="007B5336"/>
    <w:rsid w:val="007C2526"/>
    <w:rsid w:val="007C5274"/>
    <w:rsid w:val="007C6111"/>
    <w:rsid w:val="007D44CA"/>
    <w:rsid w:val="007E009D"/>
    <w:rsid w:val="007E1346"/>
    <w:rsid w:val="007E4BFC"/>
    <w:rsid w:val="007F2351"/>
    <w:rsid w:val="00811E0F"/>
    <w:rsid w:val="00827868"/>
    <w:rsid w:val="00831156"/>
    <w:rsid w:val="00833F03"/>
    <w:rsid w:val="008353B0"/>
    <w:rsid w:val="008362EA"/>
    <w:rsid w:val="00840E18"/>
    <w:rsid w:val="00841414"/>
    <w:rsid w:val="00844AA9"/>
    <w:rsid w:val="00860EEF"/>
    <w:rsid w:val="00861B53"/>
    <w:rsid w:val="00865CB6"/>
    <w:rsid w:val="00871077"/>
    <w:rsid w:val="00875208"/>
    <w:rsid w:val="008813B2"/>
    <w:rsid w:val="0088624A"/>
    <w:rsid w:val="0089681E"/>
    <w:rsid w:val="008B4D12"/>
    <w:rsid w:val="008C0FFF"/>
    <w:rsid w:val="008C13F6"/>
    <w:rsid w:val="008C14C5"/>
    <w:rsid w:val="008D27E6"/>
    <w:rsid w:val="008D2AFF"/>
    <w:rsid w:val="009004DF"/>
    <w:rsid w:val="009014C4"/>
    <w:rsid w:val="009326EE"/>
    <w:rsid w:val="009413C2"/>
    <w:rsid w:val="00943F45"/>
    <w:rsid w:val="009509B5"/>
    <w:rsid w:val="00954867"/>
    <w:rsid w:val="00956C1E"/>
    <w:rsid w:val="009605F1"/>
    <w:rsid w:val="009677DC"/>
    <w:rsid w:val="009729E2"/>
    <w:rsid w:val="00976D7E"/>
    <w:rsid w:val="0098779C"/>
    <w:rsid w:val="009941DA"/>
    <w:rsid w:val="009A00E9"/>
    <w:rsid w:val="009A35CF"/>
    <w:rsid w:val="009A6E55"/>
    <w:rsid w:val="009B5A68"/>
    <w:rsid w:val="009B6519"/>
    <w:rsid w:val="009C070B"/>
    <w:rsid w:val="009D02FE"/>
    <w:rsid w:val="009E3364"/>
    <w:rsid w:val="009E6232"/>
    <w:rsid w:val="00A15573"/>
    <w:rsid w:val="00A1594A"/>
    <w:rsid w:val="00A16CFA"/>
    <w:rsid w:val="00A22ADB"/>
    <w:rsid w:val="00A243FA"/>
    <w:rsid w:val="00A30BFD"/>
    <w:rsid w:val="00A34025"/>
    <w:rsid w:val="00A40558"/>
    <w:rsid w:val="00A4087A"/>
    <w:rsid w:val="00A46377"/>
    <w:rsid w:val="00A51476"/>
    <w:rsid w:val="00A57126"/>
    <w:rsid w:val="00A64055"/>
    <w:rsid w:val="00A74D44"/>
    <w:rsid w:val="00A75710"/>
    <w:rsid w:val="00A765E5"/>
    <w:rsid w:val="00A8154F"/>
    <w:rsid w:val="00A877FC"/>
    <w:rsid w:val="00A9486C"/>
    <w:rsid w:val="00A966B6"/>
    <w:rsid w:val="00AA19D4"/>
    <w:rsid w:val="00AA7FF5"/>
    <w:rsid w:val="00AB6362"/>
    <w:rsid w:val="00AC0D1B"/>
    <w:rsid w:val="00AC165D"/>
    <w:rsid w:val="00AC3D1E"/>
    <w:rsid w:val="00AD0759"/>
    <w:rsid w:val="00AD3B88"/>
    <w:rsid w:val="00AD409E"/>
    <w:rsid w:val="00AD4FED"/>
    <w:rsid w:val="00AE5DC2"/>
    <w:rsid w:val="00AF60D3"/>
    <w:rsid w:val="00B0212A"/>
    <w:rsid w:val="00B03B52"/>
    <w:rsid w:val="00B120EF"/>
    <w:rsid w:val="00B131AB"/>
    <w:rsid w:val="00B13294"/>
    <w:rsid w:val="00B16C8B"/>
    <w:rsid w:val="00B45535"/>
    <w:rsid w:val="00B4738F"/>
    <w:rsid w:val="00B53B3B"/>
    <w:rsid w:val="00B53C94"/>
    <w:rsid w:val="00B62774"/>
    <w:rsid w:val="00B63362"/>
    <w:rsid w:val="00B64437"/>
    <w:rsid w:val="00B65AD7"/>
    <w:rsid w:val="00B66AF6"/>
    <w:rsid w:val="00B70A07"/>
    <w:rsid w:val="00B70BD4"/>
    <w:rsid w:val="00B942DD"/>
    <w:rsid w:val="00BA0D55"/>
    <w:rsid w:val="00BA252A"/>
    <w:rsid w:val="00BA3732"/>
    <w:rsid w:val="00BA7598"/>
    <w:rsid w:val="00BC782C"/>
    <w:rsid w:val="00BD2A5D"/>
    <w:rsid w:val="00BE0175"/>
    <w:rsid w:val="00BE1B13"/>
    <w:rsid w:val="00BF3B72"/>
    <w:rsid w:val="00BF6FFD"/>
    <w:rsid w:val="00C05F20"/>
    <w:rsid w:val="00C1033B"/>
    <w:rsid w:val="00C2498C"/>
    <w:rsid w:val="00C33AF2"/>
    <w:rsid w:val="00C47291"/>
    <w:rsid w:val="00C56733"/>
    <w:rsid w:val="00C572E9"/>
    <w:rsid w:val="00C61DE9"/>
    <w:rsid w:val="00C6567C"/>
    <w:rsid w:val="00C7479E"/>
    <w:rsid w:val="00C90096"/>
    <w:rsid w:val="00C90AEB"/>
    <w:rsid w:val="00C921F2"/>
    <w:rsid w:val="00C94C09"/>
    <w:rsid w:val="00CA3AC6"/>
    <w:rsid w:val="00CA4466"/>
    <w:rsid w:val="00CA4BC4"/>
    <w:rsid w:val="00CC0192"/>
    <w:rsid w:val="00CD13C0"/>
    <w:rsid w:val="00CE146C"/>
    <w:rsid w:val="00CE6AC9"/>
    <w:rsid w:val="00CF51D3"/>
    <w:rsid w:val="00D07C95"/>
    <w:rsid w:val="00D2137C"/>
    <w:rsid w:val="00D27851"/>
    <w:rsid w:val="00D27C39"/>
    <w:rsid w:val="00D35FFD"/>
    <w:rsid w:val="00D4451E"/>
    <w:rsid w:val="00D51F10"/>
    <w:rsid w:val="00D5367D"/>
    <w:rsid w:val="00D57332"/>
    <w:rsid w:val="00D61E60"/>
    <w:rsid w:val="00D642ED"/>
    <w:rsid w:val="00D667D6"/>
    <w:rsid w:val="00D77E53"/>
    <w:rsid w:val="00D90FD6"/>
    <w:rsid w:val="00DA16D9"/>
    <w:rsid w:val="00DA236F"/>
    <w:rsid w:val="00DB5468"/>
    <w:rsid w:val="00DB7098"/>
    <w:rsid w:val="00DC2FBA"/>
    <w:rsid w:val="00DC7B71"/>
    <w:rsid w:val="00DC7F4C"/>
    <w:rsid w:val="00DE02B8"/>
    <w:rsid w:val="00DE0F01"/>
    <w:rsid w:val="00DE57E6"/>
    <w:rsid w:val="00DF1562"/>
    <w:rsid w:val="00DF176E"/>
    <w:rsid w:val="00E00F2C"/>
    <w:rsid w:val="00E1677E"/>
    <w:rsid w:val="00E261FD"/>
    <w:rsid w:val="00E26991"/>
    <w:rsid w:val="00E32ED7"/>
    <w:rsid w:val="00E406FC"/>
    <w:rsid w:val="00E62FE8"/>
    <w:rsid w:val="00E71A3C"/>
    <w:rsid w:val="00E726E0"/>
    <w:rsid w:val="00E731B1"/>
    <w:rsid w:val="00E77697"/>
    <w:rsid w:val="00E8038F"/>
    <w:rsid w:val="00E95C3C"/>
    <w:rsid w:val="00E97490"/>
    <w:rsid w:val="00EA514A"/>
    <w:rsid w:val="00EA5DC1"/>
    <w:rsid w:val="00EB168E"/>
    <w:rsid w:val="00EB4A73"/>
    <w:rsid w:val="00EC081E"/>
    <w:rsid w:val="00EC0FAF"/>
    <w:rsid w:val="00EC7845"/>
    <w:rsid w:val="00ED5596"/>
    <w:rsid w:val="00EE32DB"/>
    <w:rsid w:val="00EE5C29"/>
    <w:rsid w:val="00F038D3"/>
    <w:rsid w:val="00F10712"/>
    <w:rsid w:val="00F144A7"/>
    <w:rsid w:val="00F1767A"/>
    <w:rsid w:val="00F226FF"/>
    <w:rsid w:val="00F335E0"/>
    <w:rsid w:val="00F34CEE"/>
    <w:rsid w:val="00F44042"/>
    <w:rsid w:val="00F54833"/>
    <w:rsid w:val="00F55D39"/>
    <w:rsid w:val="00F56193"/>
    <w:rsid w:val="00F60BA4"/>
    <w:rsid w:val="00F60E2B"/>
    <w:rsid w:val="00F6345E"/>
    <w:rsid w:val="00F64D47"/>
    <w:rsid w:val="00F65062"/>
    <w:rsid w:val="00F6622D"/>
    <w:rsid w:val="00F6753E"/>
    <w:rsid w:val="00F6765F"/>
    <w:rsid w:val="00F732F3"/>
    <w:rsid w:val="00F96773"/>
    <w:rsid w:val="00F96874"/>
    <w:rsid w:val="00FB2062"/>
    <w:rsid w:val="00FB7F8F"/>
    <w:rsid w:val="00FC2346"/>
    <w:rsid w:val="00FD5C9E"/>
    <w:rsid w:val="00FE2230"/>
    <w:rsid w:val="00F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132"/>
    <w:rPr>
      <w:sz w:val="24"/>
      <w:szCs w:val="24"/>
    </w:rPr>
  </w:style>
  <w:style w:type="paragraph" w:styleId="6">
    <w:name w:val="heading 6"/>
    <w:basedOn w:val="a"/>
    <w:next w:val="a"/>
    <w:qFormat/>
    <w:rsid w:val="00B942DD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qFormat/>
    <w:rsid w:val="00DA236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A236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132"/>
    <w:pPr>
      <w:spacing w:after="120"/>
    </w:pPr>
  </w:style>
  <w:style w:type="paragraph" w:styleId="a4">
    <w:name w:val="Body Text Indent"/>
    <w:basedOn w:val="a"/>
    <w:rsid w:val="00B942DD"/>
    <w:pPr>
      <w:spacing w:after="120"/>
      <w:ind w:left="283"/>
    </w:pPr>
  </w:style>
  <w:style w:type="paragraph" w:customStyle="1" w:styleId="21">
    <w:name w:val="Основной текст 21"/>
    <w:basedOn w:val="a"/>
    <w:rsid w:val="00B942DD"/>
    <w:pPr>
      <w:tabs>
        <w:tab w:val="left" w:pos="720"/>
      </w:tabs>
      <w:suppressAutoHyphens/>
      <w:jc w:val="both"/>
    </w:pPr>
    <w:rPr>
      <w:sz w:val="28"/>
      <w:lang w:eastAsia="ar-SA"/>
    </w:rPr>
  </w:style>
  <w:style w:type="paragraph" w:customStyle="1" w:styleId="31">
    <w:name w:val="Основной текст с отступом 31"/>
    <w:basedOn w:val="a"/>
    <w:rsid w:val="00E95C3C"/>
    <w:pPr>
      <w:tabs>
        <w:tab w:val="left" w:pos="720"/>
      </w:tabs>
      <w:suppressAutoHyphens/>
      <w:ind w:firstLine="709"/>
      <w:jc w:val="both"/>
    </w:pPr>
    <w:rPr>
      <w:b/>
      <w:color w:val="000000"/>
      <w:sz w:val="28"/>
      <w:lang w:eastAsia="ar-SA"/>
    </w:rPr>
  </w:style>
  <w:style w:type="paragraph" w:customStyle="1" w:styleId="ConsPlusNormal">
    <w:name w:val="ConsPlusNormal"/>
    <w:rsid w:val="00E95C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553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314749"/>
    <w:rPr>
      <w:color w:val="0000FF"/>
      <w:u w:val="none"/>
    </w:rPr>
  </w:style>
  <w:style w:type="paragraph" w:customStyle="1" w:styleId="Style8">
    <w:name w:val="Style8"/>
    <w:basedOn w:val="a"/>
    <w:uiPriority w:val="99"/>
    <w:rsid w:val="00B65AD7"/>
    <w:pPr>
      <w:widowControl w:val="0"/>
      <w:autoSpaceDE w:val="0"/>
      <w:autoSpaceDN w:val="0"/>
      <w:adjustRightInd w:val="0"/>
      <w:spacing w:line="322" w:lineRule="exact"/>
      <w:jc w:val="center"/>
    </w:pPr>
  </w:style>
  <w:style w:type="table" w:styleId="a6">
    <w:name w:val="Table Grid"/>
    <w:basedOn w:val="a1"/>
    <w:rsid w:val="001D56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1E6ACE"/>
    <w:rPr>
      <w:color w:val="106BBE"/>
    </w:rPr>
  </w:style>
  <w:style w:type="paragraph" w:customStyle="1" w:styleId="ConsNonformat">
    <w:name w:val="ConsNonformat"/>
    <w:rsid w:val="007002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Комментарий"/>
    <w:basedOn w:val="a"/>
    <w:next w:val="a"/>
    <w:uiPriority w:val="99"/>
    <w:rsid w:val="009C070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C070B"/>
    <w:rPr>
      <w:i/>
      <w:iCs/>
    </w:rPr>
  </w:style>
  <w:style w:type="paragraph" w:customStyle="1" w:styleId="ConsNormal">
    <w:name w:val="ConsNormal"/>
    <w:rsid w:val="00F650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Plain Text"/>
    <w:basedOn w:val="a"/>
    <w:link w:val="ab"/>
    <w:rsid w:val="00F65062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65062"/>
    <w:rPr>
      <w:rFonts w:ascii="Courier New" w:hAnsi="Courier New"/>
    </w:rPr>
  </w:style>
  <w:style w:type="paragraph" w:styleId="ac">
    <w:name w:val="header"/>
    <w:basedOn w:val="a"/>
    <w:link w:val="ad"/>
    <w:rsid w:val="00096AF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96AF2"/>
  </w:style>
  <w:style w:type="character" w:customStyle="1" w:styleId="ad">
    <w:name w:val="Верхний колонтитул Знак"/>
    <w:basedOn w:val="a0"/>
    <w:link w:val="ac"/>
    <w:rsid w:val="001D2A0C"/>
    <w:rPr>
      <w:sz w:val="24"/>
      <w:szCs w:val="24"/>
    </w:rPr>
  </w:style>
  <w:style w:type="paragraph" w:customStyle="1" w:styleId="ConsTitle">
    <w:name w:val="ConsTitle"/>
    <w:rsid w:val="001D2A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footer"/>
    <w:basedOn w:val="a"/>
    <w:link w:val="af0"/>
    <w:rsid w:val="00ED55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D5596"/>
    <w:rPr>
      <w:sz w:val="24"/>
      <w:szCs w:val="24"/>
    </w:rPr>
  </w:style>
  <w:style w:type="paragraph" w:styleId="af1">
    <w:name w:val="Balloon Text"/>
    <w:basedOn w:val="a"/>
    <w:link w:val="af2"/>
    <w:rsid w:val="00D51F1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51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A9CD-809B-4327-9D28-AD509EDE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прокурором района</vt:lpstr>
    </vt:vector>
  </TitlesOfParts>
  <Company>сельская администрация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прокурором района</dc:title>
  <dc:subject/>
  <dc:creator>талда</dc:creator>
  <cp:keywords/>
  <cp:lastModifiedBy>User</cp:lastModifiedBy>
  <cp:revision>6</cp:revision>
  <cp:lastPrinted>2018-11-26T05:05:00Z</cp:lastPrinted>
  <dcterms:created xsi:type="dcterms:W3CDTF">2018-11-16T04:24:00Z</dcterms:created>
  <dcterms:modified xsi:type="dcterms:W3CDTF">2018-11-26T05:07:00Z</dcterms:modified>
</cp:coreProperties>
</file>