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E3" w:rsidRPr="00113AA0" w:rsidRDefault="00434EE3" w:rsidP="00113AA0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647"/>
        <w:tblW w:w="10620" w:type="dxa"/>
        <w:tblLayout w:type="fixed"/>
        <w:tblLook w:val="04A0" w:firstRow="1" w:lastRow="0" w:firstColumn="1" w:lastColumn="0" w:noHBand="0" w:noVBand="1"/>
      </w:tblPr>
      <w:tblGrid>
        <w:gridCol w:w="4500"/>
        <w:gridCol w:w="1260"/>
        <w:gridCol w:w="4860"/>
      </w:tblGrid>
      <w:tr w:rsidR="003541ED" w:rsidTr="003541ED">
        <w:trPr>
          <w:trHeight w:val="1615"/>
        </w:trPr>
        <w:tc>
          <w:tcPr>
            <w:tcW w:w="4500" w:type="dxa"/>
          </w:tcPr>
          <w:p w:rsidR="003541ED" w:rsidRDefault="003541ED" w:rsidP="003541ED">
            <w:pPr>
              <w:pStyle w:val="a5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Российская Федерация</w:t>
            </w:r>
          </w:p>
          <w:p w:rsidR="003541ED" w:rsidRDefault="003541ED" w:rsidP="003541ED">
            <w:pPr>
              <w:pStyle w:val="a5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Республика Алтай Усть-Коксинский район</w:t>
            </w:r>
          </w:p>
          <w:p w:rsidR="003541ED" w:rsidRDefault="003541ED" w:rsidP="003541ED">
            <w:pPr>
              <w:pStyle w:val="a5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Карагайское сельское поселение</w:t>
            </w:r>
          </w:p>
          <w:p w:rsidR="003541ED" w:rsidRDefault="003541ED" w:rsidP="003541ED">
            <w:pPr>
              <w:pStyle w:val="a5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Сельская администрация</w:t>
            </w:r>
          </w:p>
          <w:p w:rsidR="003541ED" w:rsidRDefault="003541ED" w:rsidP="003541ED">
            <w:pPr>
              <w:pStyle w:val="a5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3541ED" w:rsidRDefault="003541ED" w:rsidP="003541ED">
            <w:pPr>
              <w:jc w:val="center"/>
              <w:rPr>
                <w:rFonts w:cstheme="minorBidi"/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:rsidR="003541ED" w:rsidRDefault="003541ED" w:rsidP="003541ED">
            <w:pPr>
              <w:spacing w:after="200" w:line="276" w:lineRule="auto"/>
              <w:ind w:left="33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4860" w:type="dxa"/>
          </w:tcPr>
          <w:p w:rsidR="003541ED" w:rsidRDefault="003541ED" w:rsidP="00354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Россия </w:t>
            </w:r>
            <w:proofErr w:type="spellStart"/>
            <w:r>
              <w:rPr>
                <w:b/>
                <w:sz w:val="20"/>
              </w:rPr>
              <w:t>Федерациязы</w:t>
            </w:r>
            <w:proofErr w:type="spellEnd"/>
          </w:p>
          <w:p w:rsidR="003541ED" w:rsidRDefault="003541ED" w:rsidP="00354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Алтай </w:t>
            </w:r>
            <w:proofErr w:type="spellStart"/>
            <w:r>
              <w:rPr>
                <w:b/>
                <w:sz w:val="20"/>
              </w:rPr>
              <w:t>Республиканы</w:t>
            </w:r>
            <w:r>
              <w:rPr>
                <w:rFonts w:hAnsi="Lucida Sans Unicode"/>
                <w:b/>
                <w:sz w:val="20"/>
              </w:rPr>
              <w:t>ҥ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КÖксуу-Оозы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аймагында</w:t>
            </w:r>
            <w:proofErr w:type="spellEnd"/>
          </w:p>
          <w:p w:rsidR="003541ED" w:rsidRDefault="003541ED" w:rsidP="003541ED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</w:rPr>
              <w:t xml:space="preserve">     </w:t>
            </w:r>
            <w:r>
              <w:rPr>
                <w:b/>
                <w:bCs/>
                <w:sz w:val="20"/>
                <w:lang w:val="en-US"/>
              </w:rPr>
              <w:t>j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урт</w:t>
            </w:r>
            <w:proofErr w:type="spellEnd"/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</w:rPr>
              <w:t>еезени</w:t>
            </w:r>
            <w:r>
              <w:rPr>
                <w:rFonts w:hAnsi="Lucida Sans Unicode"/>
                <w:b/>
                <w:bCs/>
                <w:sz w:val="20"/>
              </w:rPr>
              <w:t>ҥ</w:t>
            </w:r>
            <w:proofErr w:type="spellEnd"/>
          </w:p>
          <w:p w:rsidR="003541ED" w:rsidRDefault="003541ED" w:rsidP="003541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j</w:t>
            </w:r>
            <w:proofErr w:type="spellStart"/>
            <w:r>
              <w:rPr>
                <w:b/>
                <w:bCs/>
                <w:sz w:val="20"/>
              </w:rPr>
              <w:t>урт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администрациязы</w:t>
            </w:r>
            <w:proofErr w:type="spellEnd"/>
          </w:p>
          <w:p w:rsidR="003541ED" w:rsidRDefault="003541ED" w:rsidP="003541ED">
            <w:pPr>
              <w:pStyle w:val="a5"/>
              <w:spacing w:line="276" w:lineRule="auto"/>
              <w:jc w:val="center"/>
              <w:rPr>
                <w:sz w:val="20"/>
              </w:rPr>
            </w:pPr>
          </w:p>
        </w:tc>
      </w:tr>
      <w:tr w:rsidR="003541ED" w:rsidTr="003541ED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3541ED" w:rsidRDefault="003541ED" w:rsidP="003541ED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3541ED" w:rsidRDefault="003541ED" w:rsidP="003541ED">
            <w:pPr>
              <w:pStyle w:val="a5"/>
              <w:spacing w:line="360" w:lineRule="auto"/>
              <w:jc w:val="center"/>
            </w:pPr>
            <w:r>
              <w:rPr>
                <w:sz w:val="20"/>
                <w:szCs w:val="22"/>
              </w:rPr>
              <w:t>Тел.: (388 48) 26-5-80, 26-5-69, Факс: (388 48) 26-5-92; 649497karagai@mail.ru</w:t>
            </w:r>
          </w:p>
        </w:tc>
      </w:tr>
    </w:tbl>
    <w:p w:rsidR="003541ED" w:rsidRDefault="003541ED" w:rsidP="003541ED">
      <w:pPr>
        <w:pStyle w:val="1"/>
      </w:pPr>
    </w:p>
    <w:p w:rsidR="003541ED" w:rsidRDefault="003541ED" w:rsidP="003541ED">
      <w:pPr>
        <w:pStyle w:val="1"/>
      </w:pPr>
    </w:p>
    <w:p w:rsidR="003541ED" w:rsidRDefault="003541ED" w:rsidP="003541ED"/>
    <w:p w:rsidR="003541ED" w:rsidRDefault="003541ED" w:rsidP="003541ED">
      <w:pPr>
        <w:widowControl w:val="0"/>
        <w:overflowPunct w:val="0"/>
        <w:adjustRightInd w:val="0"/>
        <w:rPr>
          <w:b/>
          <w:bCs/>
          <w:kern w:val="28"/>
          <w:szCs w:val="28"/>
        </w:rPr>
      </w:pPr>
      <w:r>
        <w:rPr>
          <w:b/>
        </w:rPr>
        <w:t>РАСПОРЯЖЕНИЕ № 0</w:t>
      </w:r>
      <w:r w:rsidR="00E105C8">
        <w:rPr>
          <w:b/>
        </w:rPr>
        <w:t>7</w:t>
      </w:r>
      <w:r>
        <w:rPr>
          <w:b/>
        </w:rPr>
        <w:t xml:space="preserve">                                                                                  </w:t>
      </w:r>
      <w:r>
        <w:rPr>
          <w:rFonts w:eastAsia="Times New Roman Altai"/>
          <w:b/>
          <w:bCs/>
          <w:kern w:val="28"/>
          <w:szCs w:val="28"/>
        </w:rPr>
        <w:t>J</w:t>
      </w:r>
      <w:r>
        <w:rPr>
          <w:b/>
          <w:bCs/>
          <w:kern w:val="28"/>
          <w:szCs w:val="28"/>
        </w:rPr>
        <w:t>АКААН</w:t>
      </w:r>
    </w:p>
    <w:p w:rsidR="00434EE3" w:rsidRPr="00434EE3" w:rsidRDefault="00434EE3" w:rsidP="003541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proofErr w:type="gramStart"/>
      <w:r>
        <w:rPr>
          <w:rFonts w:eastAsia="Calibri"/>
          <w:lang w:eastAsia="en-US"/>
        </w:rPr>
        <w:t xml:space="preserve">« </w:t>
      </w:r>
      <w:r w:rsidR="00E105C8">
        <w:rPr>
          <w:rFonts w:eastAsia="Calibri"/>
          <w:lang w:eastAsia="en-US"/>
        </w:rPr>
        <w:t>01</w:t>
      </w:r>
      <w:proofErr w:type="gramEnd"/>
      <w:r w:rsidRPr="00434EE3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 xml:space="preserve"> </w:t>
      </w:r>
      <w:r w:rsidR="00E105C8">
        <w:rPr>
          <w:rFonts w:eastAsia="Calibri"/>
          <w:lang w:eastAsia="en-US"/>
        </w:rPr>
        <w:t>февраля</w:t>
      </w:r>
      <w:r>
        <w:rPr>
          <w:rFonts w:eastAsia="Calibri"/>
          <w:lang w:eastAsia="en-US"/>
        </w:rPr>
        <w:t xml:space="preserve">   202</w:t>
      </w:r>
      <w:r w:rsidR="00E105C8">
        <w:rPr>
          <w:rFonts w:eastAsia="Calibri"/>
          <w:lang w:eastAsia="en-US"/>
        </w:rPr>
        <w:t>4</w:t>
      </w:r>
      <w:r w:rsidR="003541ED">
        <w:rPr>
          <w:rFonts w:eastAsia="Calibri"/>
          <w:lang w:eastAsia="en-US"/>
        </w:rPr>
        <w:t xml:space="preserve"> года  </w:t>
      </w:r>
    </w:p>
    <w:p w:rsidR="00434EE3" w:rsidRPr="00434EE3" w:rsidRDefault="00434EE3" w:rsidP="003541ED">
      <w:pPr>
        <w:rPr>
          <w:rFonts w:eastAsia="Calibri"/>
          <w:lang w:eastAsia="en-US"/>
        </w:rPr>
      </w:pPr>
      <w:r w:rsidRPr="00434EE3">
        <w:rPr>
          <w:rFonts w:eastAsia="Calibri"/>
          <w:lang w:eastAsia="en-US"/>
        </w:rPr>
        <w:t xml:space="preserve">с. </w:t>
      </w:r>
      <w:r w:rsidR="003541ED">
        <w:rPr>
          <w:rFonts w:eastAsia="Calibri"/>
          <w:lang w:eastAsia="en-US"/>
        </w:rPr>
        <w:t>Карагай</w:t>
      </w:r>
    </w:p>
    <w:p w:rsidR="00113AA0" w:rsidRDefault="00113AA0" w:rsidP="00113AA0">
      <w:pPr>
        <w:ind w:right="5953"/>
        <w:rPr>
          <w:bCs/>
          <w:color w:val="000000" w:themeColor="text1"/>
        </w:rPr>
      </w:pPr>
    </w:p>
    <w:p w:rsidR="00434EE3" w:rsidRDefault="00434EE3" w:rsidP="00434EE3">
      <w:pPr>
        <w:rPr>
          <w:bCs/>
          <w:color w:val="000000" w:themeColor="text1"/>
          <w:shd w:val="clear" w:color="auto" w:fill="FFFFFF"/>
        </w:rPr>
      </w:pPr>
      <w:r>
        <w:rPr>
          <w:b/>
          <w:bCs/>
          <w:lang w:eastAsia="en-US"/>
        </w:rPr>
        <w:t xml:space="preserve"> </w:t>
      </w:r>
      <w:r w:rsidR="00113AA0" w:rsidRPr="00113AA0">
        <w:rPr>
          <w:bCs/>
          <w:color w:val="000000" w:themeColor="text1"/>
        </w:rPr>
        <w:t>Об утверждении П</w:t>
      </w:r>
      <w:r w:rsidR="00113AA0" w:rsidRPr="00113AA0">
        <w:rPr>
          <w:bCs/>
          <w:color w:val="000000" w:themeColor="text1"/>
          <w:shd w:val="clear" w:color="auto" w:fill="FFFFFF"/>
        </w:rPr>
        <w:t xml:space="preserve">рограммы профилактики </w:t>
      </w:r>
    </w:p>
    <w:p w:rsidR="00434EE3" w:rsidRDefault="00113AA0" w:rsidP="00434EE3">
      <w:pPr>
        <w:rPr>
          <w:bCs/>
          <w:color w:val="000000" w:themeColor="text1"/>
          <w:shd w:val="clear" w:color="auto" w:fill="FFFFFF"/>
        </w:rPr>
      </w:pPr>
      <w:r w:rsidRPr="00113AA0">
        <w:rPr>
          <w:bCs/>
          <w:color w:val="000000" w:themeColor="text1"/>
          <w:shd w:val="clear" w:color="auto" w:fill="FFFFFF"/>
        </w:rPr>
        <w:t>рисков причинения вреда (ущерба)</w:t>
      </w:r>
    </w:p>
    <w:p w:rsidR="00434EE3" w:rsidRDefault="00113AA0" w:rsidP="00434EE3">
      <w:pPr>
        <w:rPr>
          <w:bCs/>
          <w:color w:val="000000" w:themeColor="text1"/>
        </w:rPr>
      </w:pPr>
      <w:r w:rsidRPr="00113AA0">
        <w:rPr>
          <w:bCs/>
          <w:color w:val="000000" w:themeColor="text1"/>
          <w:shd w:val="clear" w:color="auto" w:fill="FFFFFF"/>
        </w:rPr>
        <w:t xml:space="preserve"> охраняемым законом ценностям в области</w:t>
      </w:r>
      <w:r w:rsidRPr="00113AA0">
        <w:rPr>
          <w:bCs/>
          <w:color w:val="000000" w:themeColor="text1"/>
        </w:rPr>
        <w:t xml:space="preserve"> </w:t>
      </w:r>
    </w:p>
    <w:p w:rsidR="00434EE3" w:rsidRDefault="00113AA0" w:rsidP="00434EE3">
      <w:pPr>
        <w:rPr>
          <w:bCs/>
          <w:color w:val="000000"/>
        </w:rPr>
      </w:pPr>
      <w:r w:rsidRPr="00113AA0">
        <w:rPr>
          <w:bCs/>
          <w:color w:val="000000" w:themeColor="text1"/>
        </w:rPr>
        <w:t>муниципального контроля</w:t>
      </w:r>
      <w:r w:rsidRPr="00113AA0">
        <w:rPr>
          <w:bCs/>
          <w:color w:val="000000" w:themeColor="text1"/>
          <w:spacing w:val="-6"/>
        </w:rPr>
        <w:t xml:space="preserve"> </w:t>
      </w:r>
      <w:r w:rsidRPr="00113AA0">
        <w:rPr>
          <w:bCs/>
          <w:color w:val="000000"/>
        </w:rPr>
        <w:t>в сфере благоустройства</w:t>
      </w:r>
    </w:p>
    <w:p w:rsidR="00113AA0" w:rsidRPr="00434EE3" w:rsidRDefault="00113AA0" w:rsidP="00434EE3">
      <w:pPr>
        <w:rPr>
          <w:b/>
          <w:bCs/>
        </w:rPr>
      </w:pPr>
      <w:r w:rsidRPr="00113AA0">
        <w:rPr>
          <w:bCs/>
          <w:color w:val="000000"/>
        </w:rPr>
        <w:t xml:space="preserve"> на территории </w:t>
      </w:r>
      <w:r w:rsidRPr="00113AA0">
        <w:rPr>
          <w:bCs/>
          <w:color w:val="000000" w:themeColor="text1"/>
        </w:rPr>
        <w:t>МО «</w:t>
      </w:r>
      <w:r w:rsidR="003541ED">
        <w:rPr>
          <w:bCs/>
          <w:color w:val="000000" w:themeColor="text1"/>
        </w:rPr>
        <w:t>Карагайское</w:t>
      </w:r>
      <w:r w:rsidRPr="00113AA0">
        <w:rPr>
          <w:bCs/>
          <w:color w:val="000000" w:themeColor="text1"/>
        </w:rPr>
        <w:t xml:space="preserve"> сельское поселение» на 202</w:t>
      </w:r>
      <w:r w:rsidR="00E105C8">
        <w:rPr>
          <w:bCs/>
          <w:color w:val="000000" w:themeColor="text1"/>
        </w:rPr>
        <w:t>4</w:t>
      </w:r>
      <w:r w:rsidRPr="00113AA0">
        <w:rPr>
          <w:bCs/>
          <w:color w:val="000000" w:themeColor="text1"/>
        </w:rPr>
        <w:t xml:space="preserve"> год.</w:t>
      </w:r>
    </w:p>
    <w:p w:rsidR="00113AA0" w:rsidRPr="008C00F6" w:rsidRDefault="00113AA0" w:rsidP="00113AA0">
      <w:pPr>
        <w:ind w:right="5953"/>
        <w:jc w:val="both"/>
        <w:rPr>
          <w:bCs/>
        </w:rPr>
      </w:pPr>
      <w:r w:rsidRPr="008C00F6">
        <w:rPr>
          <w:iCs/>
          <w:color w:val="000000" w:themeColor="text1"/>
        </w:rPr>
        <w:t xml:space="preserve"> </w:t>
      </w:r>
    </w:p>
    <w:p w:rsidR="00113AA0" w:rsidRPr="008C00F6" w:rsidRDefault="00113AA0" w:rsidP="00113AA0">
      <w:pPr>
        <w:rPr>
          <w:color w:val="000000" w:themeColor="text1"/>
        </w:rPr>
      </w:pPr>
    </w:p>
    <w:p w:rsidR="00113AA0" w:rsidRPr="008C00F6" w:rsidRDefault="00113AA0" w:rsidP="00113AA0">
      <w:pPr>
        <w:ind w:firstLine="709"/>
        <w:jc w:val="both"/>
        <w:rPr>
          <w:b/>
          <w:bCs/>
          <w:color w:val="000000" w:themeColor="text1"/>
        </w:rPr>
      </w:pPr>
      <w:r w:rsidRPr="008C00F6">
        <w:rPr>
          <w:color w:val="000000" w:themeColor="text1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8C00F6">
        <w:rPr>
          <w:color w:val="000000" w:themeColor="text1"/>
          <w:shd w:val="clear" w:color="auto" w:fill="FFFFFF"/>
        </w:rPr>
        <w:t xml:space="preserve"> постановлением Правите</w:t>
      </w:r>
      <w:r w:rsidR="00434EE3">
        <w:rPr>
          <w:color w:val="000000" w:themeColor="text1"/>
          <w:shd w:val="clear" w:color="auto" w:fill="FFFFFF"/>
        </w:rPr>
        <w:t xml:space="preserve">льства Российской Федерации   </w:t>
      </w:r>
      <w:r w:rsidRPr="008C00F6">
        <w:rPr>
          <w:color w:val="000000" w:themeColor="text1"/>
          <w:shd w:val="clear" w:color="auto" w:fill="FFFFFF"/>
        </w:rPr>
        <w:t>от 25.06.2021 № 990</w:t>
      </w:r>
      <w:r w:rsidRPr="008C00F6">
        <w:rPr>
          <w:color w:val="000000" w:themeColor="text1"/>
        </w:rPr>
        <w:t xml:space="preserve"> </w:t>
      </w:r>
      <w:r w:rsidRPr="008C00F6">
        <w:rPr>
          <w:color w:val="000000" w:themeColor="text1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proofErr w:type="gramStart"/>
      <w:r w:rsidRPr="008C00F6">
        <w:rPr>
          <w:color w:val="000000" w:themeColor="text1"/>
          <w:shd w:val="clear" w:color="auto" w:fill="FFFFFF"/>
        </w:rPr>
        <w:t xml:space="preserve">ценностям» </w:t>
      </w:r>
      <w:r w:rsidRPr="008C00F6">
        <w:rPr>
          <w:color w:val="000000" w:themeColor="text1"/>
        </w:rPr>
        <w:t xml:space="preserve"> Администрация</w:t>
      </w:r>
      <w:proofErr w:type="gramEnd"/>
      <w:r w:rsidRPr="008C00F6">
        <w:rPr>
          <w:color w:val="000000" w:themeColor="text1"/>
        </w:rPr>
        <w:t xml:space="preserve">     МО «</w:t>
      </w:r>
      <w:r w:rsidR="003541ED">
        <w:rPr>
          <w:color w:val="000000" w:themeColor="text1"/>
        </w:rPr>
        <w:t>Карагайское</w:t>
      </w:r>
      <w:r w:rsidRPr="008C00F6">
        <w:rPr>
          <w:color w:val="000000" w:themeColor="text1"/>
        </w:rPr>
        <w:t xml:space="preserve"> сельское поселение».</w:t>
      </w:r>
    </w:p>
    <w:p w:rsidR="00113AA0" w:rsidRPr="008C00F6" w:rsidRDefault="00113AA0" w:rsidP="00113AA0">
      <w:pPr>
        <w:ind w:firstLine="709"/>
        <w:jc w:val="both"/>
        <w:rPr>
          <w:b/>
          <w:color w:val="000000" w:themeColor="text1"/>
        </w:rPr>
      </w:pPr>
    </w:p>
    <w:p w:rsidR="00113AA0" w:rsidRPr="008C00F6" w:rsidRDefault="00434EE3" w:rsidP="00113AA0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РАСПОРЯЖАЮСЬ</w:t>
      </w:r>
      <w:r w:rsidR="00113AA0" w:rsidRPr="008C00F6">
        <w:rPr>
          <w:b/>
          <w:color w:val="000000" w:themeColor="text1"/>
        </w:rPr>
        <w:t>:</w:t>
      </w:r>
    </w:p>
    <w:p w:rsidR="00113AA0" w:rsidRPr="008C00F6" w:rsidRDefault="00113AA0" w:rsidP="00113AA0">
      <w:pPr>
        <w:ind w:firstLine="709"/>
        <w:jc w:val="both"/>
        <w:rPr>
          <w:color w:val="000000" w:themeColor="text1"/>
        </w:rPr>
      </w:pPr>
    </w:p>
    <w:p w:rsidR="00113AA0" w:rsidRPr="008C00F6" w:rsidRDefault="00113AA0" w:rsidP="00113AA0">
      <w:pPr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1. Утвердить П</w:t>
      </w:r>
      <w:r w:rsidRPr="008C00F6">
        <w:rPr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8C00F6">
        <w:rPr>
          <w:color w:val="000000" w:themeColor="text1"/>
        </w:rPr>
        <w:t xml:space="preserve"> муниципального контроля</w:t>
      </w:r>
      <w:r w:rsidRPr="008C00F6">
        <w:rPr>
          <w:color w:val="000000" w:themeColor="text1"/>
          <w:spacing w:val="-6"/>
        </w:rPr>
        <w:t xml:space="preserve"> </w:t>
      </w:r>
      <w:r w:rsidRPr="008C00F6">
        <w:rPr>
          <w:color w:val="000000"/>
        </w:rPr>
        <w:t>в сфере благоустройства на территории</w:t>
      </w:r>
      <w:r w:rsidRPr="008C00F6">
        <w:rPr>
          <w:color w:val="000000" w:themeColor="text1"/>
        </w:rPr>
        <w:t xml:space="preserve"> МО «</w:t>
      </w:r>
      <w:r w:rsidR="003541ED">
        <w:rPr>
          <w:color w:val="000000" w:themeColor="text1"/>
        </w:rPr>
        <w:t>Карагайское</w:t>
      </w:r>
      <w:r w:rsidRPr="008C00F6">
        <w:rPr>
          <w:color w:val="000000" w:themeColor="text1"/>
        </w:rPr>
        <w:t xml:space="preserve"> сельское поселение» на 202</w:t>
      </w:r>
      <w:r w:rsidR="00E105C8">
        <w:rPr>
          <w:color w:val="000000" w:themeColor="text1"/>
        </w:rPr>
        <w:t>4</w:t>
      </w:r>
      <w:r w:rsidRPr="008C00F6">
        <w:rPr>
          <w:color w:val="000000" w:themeColor="text1"/>
        </w:rPr>
        <w:t xml:space="preserve"> год согласно приложению.</w:t>
      </w:r>
      <w:r w:rsidRPr="008C00F6">
        <w:rPr>
          <w:iCs/>
          <w:color w:val="000000" w:themeColor="text1"/>
          <w:vertAlign w:val="superscript"/>
        </w:rPr>
        <w:t xml:space="preserve">                                                               </w:t>
      </w:r>
      <w:r w:rsidRPr="008C00F6">
        <w:rPr>
          <w:color w:val="000000" w:themeColor="text1"/>
        </w:rPr>
        <w:t xml:space="preserve"> </w:t>
      </w:r>
    </w:p>
    <w:p w:rsidR="00391C4B" w:rsidRPr="00391C4B" w:rsidRDefault="00391C4B" w:rsidP="00391C4B">
      <w:pPr>
        <w:jc w:val="both"/>
      </w:pPr>
      <w:r>
        <w:rPr>
          <w:color w:val="000000" w:themeColor="text1"/>
        </w:rPr>
        <w:t xml:space="preserve">            2. </w:t>
      </w:r>
      <w:r w:rsidRPr="00391C4B">
        <w:t>Действие настоящего Распоряжения распространяется на правоотношения, возникшие с  момента подписания.</w:t>
      </w:r>
    </w:p>
    <w:p w:rsidR="00113AA0" w:rsidRPr="008C00F6" w:rsidRDefault="00113AA0" w:rsidP="00391C4B">
      <w:pPr>
        <w:pStyle w:val="2"/>
        <w:tabs>
          <w:tab w:val="left" w:pos="1200"/>
        </w:tabs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113AA0" w:rsidRPr="008C00F6" w:rsidRDefault="00391C4B" w:rsidP="00113AA0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13AA0" w:rsidRPr="008C00F6" w:rsidRDefault="00113AA0" w:rsidP="00113AA0">
      <w:pPr>
        <w:rPr>
          <w:color w:val="000000" w:themeColor="text1"/>
        </w:rPr>
      </w:pPr>
    </w:p>
    <w:p w:rsidR="00113AA0" w:rsidRDefault="00113AA0" w:rsidP="00113AA0">
      <w:pPr>
        <w:rPr>
          <w:color w:val="000000" w:themeColor="text1"/>
          <w:sz w:val="28"/>
          <w:szCs w:val="28"/>
        </w:rPr>
      </w:pPr>
    </w:p>
    <w:p w:rsidR="00113AA0" w:rsidRDefault="00113AA0" w:rsidP="00113AA0">
      <w:pPr>
        <w:rPr>
          <w:color w:val="000000" w:themeColor="text1"/>
          <w:sz w:val="28"/>
          <w:szCs w:val="28"/>
        </w:rPr>
      </w:pPr>
    </w:p>
    <w:p w:rsidR="00113AA0" w:rsidRPr="00021EC7" w:rsidRDefault="003541ED" w:rsidP="00113AA0">
      <w:pPr>
        <w:rPr>
          <w:color w:val="000000" w:themeColor="text1"/>
        </w:rPr>
      </w:pPr>
      <w:r>
        <w:rPr>
          <w:color w:val="000000" w:themeColor="text1"/>
        </w:rPr>
        <w:t>Глава МО «Карагайское сельское поселение»                                                 Э.А. Ерелина</w:t>
      </w:r>
    </w:p>
    <w:p w:rsidR="00113AA0" w:rsidRPr="0097079B" w:rsidRDefault="00113AA0" w:rsidP="00113AA0">
      <w:pPr>
        <w:rPr>
          <w:b/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 xml:space="preserve">                                        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34284A">
        <w:rPr>
          <w:color w:val="000000" w:themeColor="text1"/>
          <w:sz w:val="20"/>
          <w:szCs w:val="20"/>
        </w:rPr>
        <w:t xml:space="preserve">                  </w:t>
      </w:r>
      <w:r>
        <w:rPr>
          <w:color w:val="000000" w:themeColor="text1"/>
          <w:sz w:val="20"/>
          <w:szCs w:val="20"/>
        </w:rPr>
        <w:t xml:space="preserve">          </w:t>
      </w:r>
    </w:p>
    <w:p w:rsidR="00113AA0" w:rsidRDefault="00113AA0" w:rsidP="00113AA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13AA0" w:rsidRPr="008C00F6" w:rsidRDefault="00113AA0" w:rsidP="00113AA0">
      <w:pPr>
        <w:rPr>
          <w:color w:val="000000" w:themeColor="text1"/>
        </w:rPr>
      </w:pPr>
    </w:p>
    <w:p w:rsidR="00113AA0" w:rsidRPr="008C00F6" w:rsidRDefault="00113AA0" w:rsidP="00113AA0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8C00F6">
        <w:rPr>
          <w:color w:val="000000" w:themeColor="text1"/>
        </w:rPr>
        <w:t>Приложение</w:t>
      </w:r>
    </w:p>
    <w:p w:rsidR="00391C4B" w:rsidRDefault="00113AA0" w:rsidP="00113AA0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Pr="008C00F6">
        <w:rPr>
          <w:color w:val="000000" w:themeColor="text1"/>
        </w:rPr>
        <w:t xml:space="preserve">к </w:t>
      </w:r>
      <w:r w:rsidR="00391C4B">
        <w:rPr>
          <w:color w:val="000000" w:themeColor="text1"/>
        </w:rPr>
        <w:t xml:space="preserve"> распоряжению  главы </w:t>
      </w:r>
      <w:r w:rsidRPr="008C00F6">
        <w:rPr>
          <w:color w:val="000000" w:themeColor="text1"/>
        </w:rPr>
        <w:t>администрации  МО</w:t>
      </w:r>
    </w:p>
    <w:p w:rsidR="00113AA0" w:rsidRPr="008C00F6" w:rsidRDefault="00113AA0" w:rsidP="00113AA0">
      <w:pPr>
        <w:ind w:left="4536"/>
        <w:jc w:val="center"/>
        <w:rPr>
          <w:color w:val="000000" w:themeColor="text1"/>
        </w:rPr>
      </w:pPr>
      <w:r w:rsidRPr="008C00F6">
        <w:rPr>
          <w:color w:val="000000" w:themeColor="text1"/>
        </w:rPr>
        <w:t xml:space="preserve"> «</w:t>
      </w:r>
      <w:r w:rsidR="00391C4B">
        <w:rPr>
          <w:color w:val="000000" w:themeColor="text1"/>
        </w:rPr>
        <w:t xml:space="preserve"> </w:t>
      </w:r>
      <w:r w:rsidR="003541ED">
        <w:rPr>
          <w:color w:val="000000" w:themeColor="text1"/>
        </w:rPr>
        <w:t>Карагайское</w:t>
      </w:r>
      <w:r w:rsidRPr="008C00F6">
        <w:rPr>
          <w:color w:val="000000" w:themeColor="text1"/>
        </w:rPr>
        <w:t xml:space="preserve"> сельское поселение»</w:t>
      </w:r>
    </w:p>
    <w:p w:rsidR="00113AA0" w:rsidRPr="008C00F6" w:rsidRDefault="00113AA0" w:rsidP="00113AA0">
      <w:pPr>
        <w:ind w:left="4536"/>
        <w:jc w:val="center"/>
        <w:rPr>
          <w:color w:val="000000" w:themeColor="text1"/>
        </w:rPr>
      </w:pPr>
    </w:p>
    <w:p w:rsidR="00113AA0" w:rsidRPr="008C00F6" w:rsidRDefault="00113AA0" w:rsidP="00113AA0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E105C8">
        <w:rPr>
          <w:color w:val="000000" w:themeColor="text1"/>
        </w:rPr>
        <w:t>01</w:t>
      </w:r>
      <w:r w:rsidR="003541ED">
        <w:rPr>
          <w:color w:val="000000" w:themeColor="text1"/>
        </w:rPr>
        <w:t>.0</w:t>
      </w:r>
      <w:r w:rsidR="00E105C8">
        <w:rPr>
          <w:color w:val="000000" w:themeColor="text1"/>
        </w:rPr>
        <w:t>2</w:t>
      </w:r>
      <w:r w:rsidR="003541ED">
        <w:rPr>
          <w:color w:val="000000" w:themeColor="text1"/>
        </w:rPr>
        <w:t>.</w:t>
      </w:r>
      <w:r>
        <w:rPr>
          <w:color w:val="000000" w:themeColor="text1"/>
        </w:rPr>
        <w:t xml:space="preserve"> 202</w:t>
      </w:r>
      <w:r w:rsidR="00E105C8">
        <w:rPr>
          <w:color w:val="000000" w:themeColor="text1"/>
        </w:rPr>
        <w:t>4</w:t>
      </w:r>
      <w:r w:rsidR="00017E0C">
        <w:rPr>
          <w:color w:val="000000" w:themeColor="text1"/>
        </w:rPr>
        <w:t xml:space="preserve">    </w:t>
      </w:r>
      <w:bookmarkStart w:id="0" w:name="_GoBack"/>
      <w:bookmarkEnd w:id="0"/>
      <w:r w:rsidRPr="008C00F6">
        <w:rPr>
          <w:color w:val="000000" w:themeColor="text1"/>
        </w:rPr>
        <w:t xml:space="preserve"> № </w:t>
      </w:r>
      <w:r w:rsidR="003541ED">
        <w:rPr>
          <w:color w:val="000000" w:themeColor="text1"/>
        </w:rPr>
        <w:t>0</w:t>
      </w:r>
      <w:r w:rsidR="00E105C8">
        <w:rPr>
          <w:color w:val="000000" w:themeColor="text1"/>
        </w:rPr>
        <w:t>7</w:t>
      </w:r>
    </w:p>
    <w:p w:rsidR="00113AA0" w:rsidRPr="008C00F6" w:rsidRDefault="00113AA0" w:rsidP="00113AA0">
      <w:pPr>
        <w:shd w:val="clear" w:color="auto" w:fill="FFFFFF"/>
        <w:jc w:val="center"/>
        <w:rPr>
          <w:color w:val="000000" w:themeColor="text1"/>
        </w:rPr>
      </w:pPr>
    </w:p>
    <w:p w:rsidR="00113AA0" w:rsidRPr="008C00F6" w:rsidRDefault="00113AA0" w:rsidP="00113AA0">
      <w:pPr>
        <w:shd w:val="clear" w:color="auto" w:fill="FFFFFF"/>
        <w:jc w:val="center"/>
        <w:rPr>
          <w:color w:val="000000" w:themeColor="text1"/>
        </w:rPr>
      </w:pPr>
    </w:p>
    <w:p w:rsidR="00113AA0" w:rsidRPr="008C00F6" w:rsidRDefault="00113AA0" w:rsidP="00113AA0">
      <w:pPr>
        <w:jc w:val="center"/>
        <w:rPr>
          <w:color w:val="000000" w:themeColor="text1"/>
        </w:rPr>
      </w:pPr>
      <w:r w:rsidRPr="008C00F6">
        <w:rPr>
          <w:b/>
          <w:bCs/>
          <w:color w:val="000000" w:themeColor="text1"/>
        </w:rPr>
        <w:t>П</w:t>
      </w:r>
      <w:r w:rsidRPr="008C00F6">
        <w:rPr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8C00F6">
        <w:rPr>
          <w:b/>
          <w:bCs/>
          <w:color w:val="000000" w:themeColor="text1"/>
        </w:rPr>
        <w:t xml:space="preserve"> муниципального контроля</w:t>
      </w:r>
      <w:r w:rsidRPr="008C00F6">
        <w:rPr>
          <w:b/>
          <w:bCs/>
          <w:color w:val="000000" w:themeColor="text1"/>
          <w:spacing w:val="-6"/>
        </w:rPr>
        <w:t xml:space="preserve"> </w:t>
      </w:r>
      <w:r w:rsidRPr="008C00F6">
        <w:rPr>
          <w:b/>
          <w:bCs/>
          <w:color w:val="000000"/>
        </w:rPr>
        <w:t>в сфере благоустройства на территории</w:t>
      </w:r>
      <w:r w:rsidRPr="008C00F6">
        <w:rPr>
          <w:b/>
          <w:bCs/>
          <w:color w:val="000000" w:themeColor="text1"/>
        </w:rPr>
        <w:t xml:space="preserve"> МО «</w:t>
      </w:r>
      <w:r w:rsidR="003541ED">
        <w:rPr>
          <w:b/>
          <w:bCs/>
          <w:color w:val="000000" w:themeColor="text1"/>
        </w:rPr>
        <w:t>Карагайское</w:t>
      </w:r>
      <w:r w:rsidRPr="008C00F6">
        <w:rPr>
          <w:b/>
          <w:bCs/>
          <w:color w:val="000000" w:themeColor="text1"/>
        </w:rPr>
        <w:t xml:space="preserve"> сельское </w:t>
      </w:r>
      <w:proofErr w:type="gramStart"/>
      <w:r w:rsidRPr="008C00F6">
        <w:rPr>
          <w:b/>
          <w:bCs/>
          <w:color w:val="000000" w:themeColor="text1"/>
        </w:rPr>
        <w:t>поселение»  на</w:t>
      </w:r>
      <w:proofErr w:type="gramEnd"/>
      <w:r w:rsidRPr="008C00F6">
        <w:rPr>
          <w:b/>
          <w:bCs/>
          <w:color w:val="000000" w:themeColor="text1"/>
        </w:rPr>
        <w:t xml:space="preserve"> 202</w:t>
      </w:r>
      <w:r w:rsidR="00E105C8">
        <w:rPr>
          <w:b/>
          <w:bCs/>
          <w:color w:val="000000" w:themeColor="text1"/>
        </w:rPr>
        <w:t>4</w:t>
      </w:r>
      <w:r w:rsidRPr="008C00F6">
        <w:rPr>
          <w:b/>
          <w:bCs/>
          <w:color w:val="000000" w:themeColor="text1"/>
        </w:rPr>
        <w:t>год</w:t>
      </w:r>
    </w:p>
    <w:p w:rsidR="00113AA0" w:rsidRPr="008C00F6" w:rsidRDefault="00113AA0" w:rsidP="00113AA0">
      <w:pPr>
        <w:shd w:val="clear" w:color="auto" w:fill="FFFFFF"/>
        <w:jc w:val="center"/>
        <w:rPr>
          <w:color w:val="000000" w:themeColor="text1"/>
        </w:rPr>
      </w:pPr>
    </w:p>
    <w:p w:rsidR="00113AA0" w:rsidRPr="008C00F6" w:rsidRDefault="00113AA0" w:rsidP="00113AA0">
      <w:pPr>
        <w:shd w:val="clear" w:color="auto" w:fill="FFFFFF"/>
        <w:rPr>
          <w:color w:val="000000" w:themeColor="text1"/>
        </w:rPr>
      </w:pPr>
    </w:p>
    <w:p w:rsidR="00113AA0" w:rsidRPr="008C00F6" w:rsidRDefault="00113AA0" w:rsidP="00113AA0">
      <w:pPr>
        <w:shd w:val="clear" w:color="auto" w:fill="FFFFFF"/>
        <w:ind w:firstLine="709"/>
        <w:jc w:val="center"/>
        <w:rPr>
          <w:color w:val="000000" w:themeColor="text1"/>
        </w:rPr>
      </w:pPr>
      <w:r w:rsidRPr="008C00F6">
        <w:rPr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МО «</w:t>
      </w:r>
      <w:r w:rsidR="003541ED">
        <w:rPr>
          <w:color w:val="000000" w:themeColor="text1"/>
        </w:rPr>
        <w:t>Карагайское</w:t>
      </w:r>
      <w:r w:rsidRPr="008C00F6">
        <w:rPr>
          <w:color w:val="000000" w:themeColor="text1"/>
        </w:rPr>
        <w:t xml:space="preserve"> сельское поселение» на 202</w:t>
      </w:r>
      <w:r w:rsidR="00E105C8">
        <w:rPr>
          <w:color w:val="000000" w:themeColor="text1"/>
        </w:rPr>
        <w:t>4</w:t>
      </w:r>
      <w:r w:rsidRPr="008C00F6">
        <w:rPr>
          <w:color w:val="000000" w:themeColor="text1"/>
        </w:rPr>
        <w:t xml:space="preserve"> год (далее также – Программа профилактики).</w:t>
      </w:r>
    </w:p>
    <w:p w:rsidR="00113AA0" w:rsidRPr="008C00F6" w:rsidRDefault="00113AA0" w:rsidP="00113AA0">
      <w:pPr>
        <w:shd w:val="clear" w:color="auto" w:fill="FFFFFF"/>
        <w:jc w:val="center"/>
        <w:rPr>
          <w:color w:val="000000" w:themeColor="text1"/>
        </w:rPr>
      </w:pPr>
    </w:p>
    <w:p w:rsidR="00113AA0" w:rsidRPr="008C00F6" w:rsidRDefault="00113AA0" w:rsidP="00113AA0">
      <w:pPr>
        <w:shd w:val="clear" w:color="auto" w:fill="FFFFFF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 xml:space="preserve">1.1. Анализ текущего состояния осуществления вида контроля. 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b/>
          <w:bCs/>
          <w:color w:val="000000" w:themeColor="text1"/>
          <w:vertAlign w:val="superscript"/>
        </w:rPr>
      </w:pPr>
      <w:r w:rsidRPr="008C00F6">
        <w:rPr>
          <w:color w:val="000000"/>
        </w:rPr>
        <w:t xml:space="preserve">С принятием </w:t>
      </w:r>
      <w:r w:rsidRPr="008C00F6">
        <w:rPr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8C00F6">
        <w:rPr>
          <w:color w:val="000000" w:themeColor="text1"/>
        </w:rPr>
        <w:t>муниципального контроля</w:t>
      </w:r>
      <w:r w:rsidRPr="008C00F6">
        <w:rPr>
          <w:color w:val="000000" w:themeColor="text1"/>
          <w:spacing w:val="-6"/>
        </w:rPr>
        <w:t xml:space="preserve"> </w:t>
      </w:r>
      <w:r w:rsidRPr="008C00F6">
        <w:rPr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C00F6">
        <w:rPr>
          <w:color w:val="000000"/>
          <w:shd w:val="clear" w:color="auto" w:fill="FFFFFF"/>
        </w:rPr>
        <w:t xml:space="preserve">Правил благоустройства территории </w:t>
      </w:r>
      <w:r w:rsidRPr="008C00F6">
        <w:rPr>
          <w:color w:val="000000"/>
        </w:rPr>
        <w:t xml:space="preserve">МО </w:t>
      </w:r>
      <w:r w:rsidRPr="008C00F6">
        <w:rPr>
          <w:color w:val="000000" w:themeColor="text1"/>
        </w:rPr>
        <w:t>«</w:t>
      </w:r>
      <w:r w:rsidR="003541ED">
        <w:rPr>
          <w:color w:val="000000" w:themeColor="text1"/>
        </w:rPr>
        <w:t>Карагайское</w:t>
      </w:r>
      <w:r w:rsidRPr="008C00F6">
        <w:rPr>
          <w:color w:val="000000" w:themeColor="text1"/>
        </w:rPr>
        <w:t xml:space="preserve"> сельское поселение»</w:t>
      </w:r>
      <w:r w:rsidRPr="008C00F6">
        <w:rPr>
          <w:color w:val="000000"/>
        </w:rPr>
        <w:t xml:space="preserve">  (далее – Правила</w:t>
      </w:r>
      <w:r w:rsidRPr="008C00F6">
        <w:rPr>
          <w:iCs/>
          <w:color w:val="000000" w:themeColor="text1"/>
          <w:vertAlign w:val="superscript"/>
        </w:rPr>
        <w:t xml:space="preserve">            </w:t>
      </w:r>
    </w:p>
    <w:p w:rsidR="00113AA0" w:rsidRPr="008C00F6" w:rsidRDefault="00113AA0" w:rsidP="00113AA0">
      <w:pPr>
        <w:shd w:val="clear" w:color="auto" w:fill="FFFFFF"/>
        <w:jc w:val="both"/>
        <w:rPr>
          <w:color w:val="000000" w:themeColor="text1"/>
        </w:rPr>
      </w:pPr>
      <w:r w:rsidRPr="008C00F6">
        <w:rPr>
          <w:color w:val="000000"/>
        </w:rPr>
        <w:t>благоустройства)</w:t>
      </w:r>
      <w:r w:rsidRPr="008C00F6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C00F6">
        <w:rPr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C00F6">
        <w:rPr>
          <w:color w:val="000000" w:themeColor="text1"/>
        </w:rPr>
        <w:t>.</w:t>
      </w:r>
    </w:p>
    <w:p w:rsidR="00113AA0" w:rsidRPr="008C00F6" w:rsidRDefault="00113AA0" w:rsidP="00113AA0">
      <w:pPr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C00F6">
        <w:rPr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C00F6">
        <w:rPr>
          <w:color w:val="000000" w:themeColor="text1"/>
        </w:rPr>
        <w:t xml:space="preserve"> Правил благоустройства</w:t>
      </w:r>
      <w:r w:rsidRPr="008C00F6">
        <w:rPr>
          <w:rStyle w:val="a3"/>
          <w:color w:val="000000" w:themeColor="text1"/>
        </w:rPr>
        <w:t xml:space="preserve"> </w:t>
      </w:r>
      <w:r w:rsidRPr="008C00F6">
        <w:rPr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113AA0" w:rsidRPr="008C00F6" w:rsidRDefault="00113AA0" w:rsidP="00113AA0">
      <w:pPr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b/>
          <w:bCs/>
          <w:color w:val="000000" w:themeColor="text1"/>
          <w:vertAlign w:val="superscript"/>
        </w:rPr>
      </w:pPr>
      <w:r w:rsidRPr="008C00F6">
        <w:rPr>
          <w:color w:val="000000" w:themeColor="text1"/>
        </w:rPr>
        <w:t xml:space="preserve">Профилактическая деятельность в соответствии с </w:t>
      </w:r>
      <w:r w:rsidRPr="008C00F6">
        <w:rPr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C00F6">
        <w:rPr>
          <w:color w:val="000000"/>
        </w:rPr>
        <w:t>Администрацией  МО «</w:t>
      </w:r>
      <w:r w:rsidR="003541ED">
        <w:rPr>
          <w:color w:val="000000"/>
        </w:rPr>
        <w:t>Карагайское</w:t>
      </w:r>
      <w:r w:rsidRPr="008C00F6">
        <w:rPr>
          <w:color w:val="000000"/>
        </w:rPr>
        <w:t xml:space="preserve"> сельское поселение»</w:t>
      </w:r>
      <w:r w:rsidRPr="008C00F6">
        <w:rPr>
          <w:iCs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</w:t>
      </w:r>
      <w:r w:rsidRPr="008C00F6">
        <w:rPr>
          <w:color w:val="000000" w:themeColor="text1"/>
          <w:vertAlign w:val="superscript"/>
        </w:rPr>
        <w:t xml:space="preserve"> </w:t>
      </w:r>
    </w:p>
    <w:p w:rsidR="00113AA0" w:rsidRPr="008C00F6" w:rsidRDefault="00113AA0" w:rsidP="00113AA0">
      <w:pPr>
        <w:shd w:val="clear" w:color="auto" w:fill="FFFFFF"/>
        <w:jc w:val="both"/>
        <w:rPr>
          <w:color w:val="000000" w:themeColor="text1"/>
          <w:highlight w:val="yellow"/>
        </w:rPr>
      </w:pPr>
      <w:r w:rsidRPr="008C00F6">
        <w:rPr>
          <w:color w:val="000000"/>
        </w:rPr>
        <w:t xml:space="preserve">(далее также – Администрация или контрольный орган) </w:t>
      </w:r>
      <w:r w:rsidRPr="008C00F6">
        <w:rPr>
          <w:color w:val="000000" w:themeColor="text1"/>
        </w:rPr>
        <w:t>на системной основе</w:t>
      </w:r>
      <w:r w:rsidRPr="008C00F6">
        <w:rPr>
          <w:color w:val="000000" w:themeColor="text1"/>
          <w:shd w:val="clear" w:color="auto" w:fill="FFFFFF"/>
        </w:rPr>
        <w:t xml:space="preserve"> не осуществлялась</w:t>
      </w:r>
      <w:r w:rsidRPr="008C00F6">
        <w:rPr>
          <w:color w:val="000000" w:themeColor="text1"/>
        </w:rPr>
        <w:t>.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lastRenderedPageBreak/>
        <w:t>1.3. К проблемам, на решение которых направлена Программа профилактики, относятся случаи</w:t>
      </w:r>
    </w:p>
    <w:p w:rsidR="00113AA0" w:rsidRPr="008C00F6" w:rsidRDefault="00113AA0" w:rsidP="00113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F6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:rsidR="00113AA0" w:rsidRPr="008C00F6" w:rsidRDefault="00113AA0" w:rsidP="00113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F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8C0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8C00F6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113AA0" w:rsidRPr="008C00F6" w:rsidRDefault="00113AA0" w:rsidP="00113AA0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8C00F6">
        <w:rPr>
          <w:rFonts w:ascii="Times New Roman" w:hAnsi="Times New Roman" w:cs="Times New Roman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113AA0" w:rsidRPr="008C00F6" w:rsidRDefault="00113AA0" w:rsidP="00113AA0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8C00F6">
        <w:rPr>
          <w:rFonts w:ascii="Times New Roman" w:hAnsi="Times New Roman" w:cs="Times New Roman"/>
          <w:color w:val="000000"/>
        </w:rPr>
        <w:t xml:space="preserve">4) </w:t>
      </w:r>
      <w:r w:rsidRPr="008C00F6">
        <w:rPr>
          <w:rFonts w:ascii="Times New Roman" w:hAnsi="Times New Roman" w:cs="Times New Roman"/>
          <w:bCs/>
          <w:color w:val="000000"/>
        </w:rPr>
        <w:t>выгула животных</w:t>
      </w:r>
      <w:r w:rsidRPr="008C00F6">
        <w:rPr>
          <w:rFonts w:ascii="Times New Roman" w:hAnsi="Times New Roman" w:cs="Times New Roman"/>
          <w:color w:val="000000"/>
        </w:rPr>
        <w:t xml:space="preserve"> и </w:t>
      </w:r>
      <w:r w:rsidRPr="008C00F6"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пользования.</w:t>
      </w:r>
    </w:p>
    <w:p w:rsidR="00113AA0" w:rsidRPr="008C00F6" w:rsidRDefault="00113AA0" w:rsidP="00113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F6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13AA0" w:rsidRPr="008C00F6" w:rsidRDefault="00113AA0" w:rsidP="00113A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0F6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13AA0" w:rsidRPr="008C00F6" w:rsidRDefault="00113AA0" w:rsidP="00113AA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00F6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8C00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8C00F6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8C00F6">
        <w:rPr>
          <w:color w:val="000000" w:themeColor="text1"/>
        </w:rPr>
        <w:t>2. Цели и задачи реализации Программы профилактики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13AA0" w:rsidRPr="008C00F6" w:rsidRDefault="00113AA0" w:rsidP="00113AA0">
      <w:pPr>
        <w:shd w:val="clear" w:color="auto" w:fill="FFFFFF"/>
        <w:ind w:firstLine="709"/>
        <w:jc w:val="both"/>
      </w:pPr>
      <w:r w:rsidRPr="008C00F6">
        <w:rPr>
          <w:color w:val="000000" w:themeColor="text1"/>
        </w:rPr>
        <w:t>1) анализ выявленных в результате проведения муниципального контроля</w:t>
      </w:r>
      <w:r w:rsidRPr="008C00F6">
        <w:rPr>
          <w:color w:val="000000" w:themeColor="text1"/>
          <w:spacing w:val="-6"/>
        </w:rPr>
        <w:t xml:space="preserve"> </w:t>
      </w:r>
      <w:r w:rsidRPr="008C00F6">
        <w:rPr>
          <w:color w:val="000000"/>
        </w:rPr>
        <w:t>в сфере благоустройства</w:t>
      </w:r>
      <w:r w:rsidRPr="008C00F6">
        <w:rPr>
          <w:color w:val="000000" w:themeColor="text1"/>
        </w:rPr>
        <w:t xml:space="preserve"> нарушений обязательных требований</w:t>
      </w:r>
      <w:r w:rsidRPr="008C00F6">
        <w:t>;</w:t>
      </w:r>
    </w:p>
    <w:p w:rsidR="00113AA0" w:rsidRPr="008C00F6" w:rsidRDefault="00113AA0" w:rsidP="00113AA0">
      <w:pPr>
        <w:shd w:val="clear" w:color="auto" w:fill="FFFFFF"/>
        <w:ind w:firstLine="709"/>
        <w:jc w:val="both"/>
      </w:pPr>
      <w:r w:rsidRPr="008C00F6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13AA0" w:rsidRPr="008C00F6" w:rsidRDefault="00113AA0" w:rsidP="00113AA0">
      <w:pPr>
        <w:shd w:val="clear" w:color="auto" w:fill="FFFFFF"/>
        <w:ind w:firstLine="709"/>
        <w:jc w:val="both"/>
      </w:pPr>
      <w:r w:rsidRPr="008C00F6">
        <w:t>3) организация и проведение профилактических мероприятий с учетом состояния подконтрольной среды</w:t>
      </w:r>
      <w:r w:rsidRPr="008C00F6">
        <w:rPr>
          <w:color w:val="000000" w:themeColor="text1"/>
        </w:rPr>
        <w:t xml:space="preserve"> и анализа выявленных в результате проведения муниципального контроля</w:t>
      </w:r>
      <w:r w:rsidRPr="008C00F6">
        <w:rPr>
          <w:color w:val="000000" w:themeColor="text1"/>
          <w:spacing w:val="-6"/>
        </w:rPr>
        <w:t xml:space="preserve"> </w:t>
      </w:r>
      <w:r w:rsidRPr="008C00F6">
        <w:rPr>
          <w:color w:val="000000"/>
        </w:rPr>
        <w:t xml:space="preserve">в сфере благоустройства </w:t>
      </w:r>
      <w:r w:rsidRPr="008C00F6">
        <w:rPr>
          <w:color w:val="000000" w:themeColor="text1"/>
        </w:rPr>
        <w:t>нарушений обязательных требований</w:t>
      </w:r>
      <w:r w:rsidRPr="008C00F6">
        <w:t>.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8C00F6">
        <w:rPr>
          <w:color w:val="000000" w:themeColor="text1"/>
        </w:rPr>
        <w:t xml:space="preserve">3. Перечень профилактических мероприятий, 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8C00F6">
        <w:rPr>
          <w:color w:val="000000" w:themeColor="text1"/>
        </w:rPr>
        <w:t>сроки (периодичность) их проведения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8C00F6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113AA0" w:rsidRPr="008C00F6" w:rsidTr="009A26A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13AA0" w:rsidRPr="008C00F6" w:rsidTr="009A26A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shd w:val="clear" w:color="auto" w:fill="FFFFFF"/>
              <w:rPr>
                <w:color w:val="000000"/>
                <w:lang w:eastAsia="en-US"/>
              </w:rPr>
            </w:pPr>
            <w:r w:rsidRPr="008C00F6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13AA0" w:rsidRPr="008C00F6" w:rsidRDefault="00113AA0" w:rsidP="009A26AC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1. Р</w:t>
            </w:r>
            <w:r w:rsidRPr="008C00F6"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поселение»,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Cs/>
                <w:color w:val="000000" w:themeColor="text1"/>
                <w:u w:val="single"/>
                <w:lang w:eastAsia="en-US"/>
              </w:rPr>
            </w:pPr>
          </w:p>
        </w:tc>
      </w:tr>
      <w:tr w:rsidR="00113AA0" w:rsidRPr="008C00F6" w:rsidTr="009A2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2. Р</w:t>
            </w:r>
            <w:r w:rsidRPr="008C00F6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поселение», уполномоченных осуществлять муниципальный земельный контроль. </w:t>
            </w: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/>
                <w:shd w:val="clear" w:color="auto" w:fill="FFFFFF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3. Р</w:t>
            </w:r>
            <w:r w:rsidRPr="008C00F6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8C00F6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поселение», уполномоченных осуществлять муниципальный земельный контроль. </w:t>
            </w: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8C00F6">
              <w:rPr>
                <w:color w:val="000000" w:themeColor="text1"/>
                <w:lang w:eastAsia="en-US"/>
              </w:rPr>
              <w:t>муниципального контроля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C00F6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 xml:space="preserve">в сфере благоустройства </w:t>
            </w:r>
            <w:r w:rsidRPr="008C00F6"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113AA0" w:rsidRPr="008C00F6" w:rsidRDefault="00113AA0" w:rsidP="00E105C8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202</w:t>
            </w:r>
            <w:r w:rsidR="00E105C8">
              <w:rPr>
                <w:color w:val="000000" w:themeColor="text1"/>
                <w:lang w:eastAsia="en-US"/>
              </w:rPr>
              <w:t>5</w:t>
            </w:r>
            <w:r w:rsidRPr="008C00F6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8C00F6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113AA0" w:rsidRPr="008C00F6" w:rsidRDefault="00113AA0" w:rsidP="00E105C8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202</w:t>
            </w:r>
            <w:r w:rsidR="00E105C8">
              <w:rPr>
                <w:color w:val="000000" w:themeColor="text1"/>
                <w:lang w:eastAsia="en-US"/>
              </w:rPr>
              <w:t>5</w:t>
            </w:r>
            <w:r w:rsidRPr="008C00F6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 </w:t>
            </w: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8C00F6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8C00F6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8C00F6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8C00F6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13AA0" w:rsidRPr="008C00F6" w:rsidRDefault="00113AA0" w:rsidP="009A26A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8C00F6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8C00F6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b/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поселение»,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val="en-US" w:eastAsia="en-US"/>
              </w:rPr>
            </w:pPr>
            <w:r w:rsidRPr="008C00F6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8C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8C0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8C00F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C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113AA0" w:rsidRPr="008C00F6" w:rsidRDefault="00113AA0" w:rsidP="009A2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13AA0" w:rsidRPr="008C00F6" w:rsidRDefault="00113AA0" w:rsidP="009A2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113AA0" w:rsidRPr="008C00F6" w:rsidRDefault="00113AA0" w:rsidP="009A26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13AA0" w:rsidRPr="008C00F6" w:rsidRDefault="00113AA0" w:rsidP="009A26AC">
            <w:pPr>
              <w:rPr>
                <w:color w:val="000000"/>
                <w:lang w:eastAsia="en-US"/>
              </w:rPr>
            </w:pPr>
            <w:r w:rsidRPr="008C00F6">
              <w:rPr>
                <w:color w:val="000000"/>
                <w:lang w:eastAsia="en-US"/>
              </w:rPr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113AA0" w:rsidRPr="008C00F6" w:rsidRDefault="00113AA0" w:rsidP="009A26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</w:t>
            </w:r>
            <w:r w:rsidRPr="008C00F6">
              <w:rPr>
                <w:color w:val="000000" w:themeColor="text1"/>
                <w:lang w:eastAsia="en-US"/>
              </w:rPr>
              <w:lastRenderedPageBreak/>
              <w:t>срок не предусмотрен законодательством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lastRenderedPageBreak/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8C00F6"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8C00F6">
              <w:rPr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8C00F6">
              <w:rPr>
                <w:i/>
                <w:iCs/>
                <w:color w:val="000000"/>
                <w:lang w:eastAsia="en-US"/>
              </w:rPr>
              <w:t xml:space="preserve">) </w:t>
            </w:r>
            <w:r w:rsidRPr="008C00F6"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8C00F6">
              <w:rPr>
                <w:color w:val="000000" w:themeColor="text1"/>
                <w:lang w:eastAsia="en-US"/>
              </w:rPr>
              <w:t>муниципальный контроль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8C00F6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8C00F6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jc w:val="center"/>
              <w:rPr>
                <w:color w:val="000000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8C00F6">
              <w:rPr>
                <w:color w:val="000000"/>
                <w:lang w:eastAsia="en-US"/>
              </w:rPr>
              <w:t xml:space="preserve"> по вопросам </w:t>
            </w:r>
            <w:r w:rsidRPr="008C00F6">
              <w:rPr>
                <w:color w:val="000000" w:themeColor="text1"/>
                <w:lang w:eastAsia="en-US"/>
              </w:rPr>
              <w:t>муниципального контроля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</w:tr>
      <w:tr w:rsidR="00113AA0" w:rsidRPr="008C00F6" w:rsidTr="009A26A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8C00F6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</w:t>
            </w:r>
            <w:r w:rsidRPr="008C00F6">
              <w:rPr>
                <w:lang w:eastAsia="en-US"/>
              </w:rPr>
              <w:lastRenderedPageBreak/>
              <w:t>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3AA0" w:rsidRPr="008C00F6" w:rsidRDefault="00113AA0" w:rsidP="009A26AC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C00F6"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  <w:r w:rsidRPr="008C00F6">
              <w:rPr>
                <w:lang w:eastAsia="en-US"/>
              </w:rPr>
              <w:t>П</w:t>
            </w:r>
            <w:r w:rsidRPr="008C00F6"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113AA0" w:rsidRPr="008C00F6" w:rsidRDefault="00113AA0" w:rsidP="009A26AC">
            <w:pPr>
              <w:jc w:val="center"/>
              <w:rPr>
                <w:color w:val="000000" w:themeColor="text1"/>
                <w:lang w:eastAsia="en-US"/>
              </w:rPr>
            </w:pP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3AA0" w:rsidRPr="008C00F6" w:rsidRDefault="00113AA0" w:rsidP="009A26AC">
            <w:pPr>
              <w:rPr>
                <w:iCs/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Администрация, МО «</w:t>
            </w:r>
            <w:r w:rsidR="003541ED">
              <w:rPr>
                <w:color w:val="000000" w:themeColor="text1"/>
                <w:lang w:eastAsia="en-US"/>
              </w:rPr>
              <w:t>Карагай</w:t>
            </w:r>
            <w:r>
              <w:rPr>
                <w:color w:val="000000" w:themeColor="text1"/>
                <w:lang w:eastAsia="en-US"/>
              </w:rPr>
              <w:t>ское</w:t>
            </w:r>
            <w:r w:rsidRPr="008C00F6">
              <w:rPr>
                <w:color w:val="000000" w:themeColor="text1"/>
                <w:lang w:eastAsia="en-US"/>
              </w:rPr>
              <w:t xml:space="preserve"> сельское поселение» уполномоченных осуществлять муниципальный земельный контроль.</w:t>
            </w:r>
          </w:p>
          <w:p w:rsidR="00113AA0" w:rsidRPr="008C00F6" w:rsidRDefault="00113AA0" w:rsidP="009A26AC">
            <w:pPr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C00F6">
        <w:rPr>
          <w:color w:val="000000" w:themeColor="text1"/>
        </w:rPr>
        <w:t>4. Показатели результативности и эффективности Программы профилактики</w:t>
      </w:r>
    </w:p>
    <w:p w:rsidR="00113AA0" w:rsidRPr="008C00F6" w:rsidRDefault="00113AA0" w:rsidP="00113AA0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</w:rPr>
      </w:pPr>
      <w:r w:rsidRPr="008C00F6">
        <w:rPr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113AA0" w:rsidRPr="008C00F6" w:rsidRDefault="00113AA0" w:rsidP="00113AA0">
      <w:pPr>
        <w:jc w:val="both"/>
        <w:rPr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0F6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100 %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Количество р</w:t>
            </w:r>
            <w:r w:rsidRPr="008C00F6"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4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0F6"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8C00F6"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8C00F6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100 %</w:t>
            </w:r>
          </w:p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 xml:space="preserve">(если имелись случаи </w:t>
            </w:r>
            <w:r w:rsidRPr="008C00F6"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8C00F6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8C00F6">
              <w:rPr>
                <w:lang w:eastAsia="en-US"/>
              </w:rPr>
              <w:t>)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0%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8C00F6"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0%</w:t>
            </w:r>
          </w:p>
        </w:tc>
      </w:tr>
      <w:tr w:rsidR="00113AA0" w:rsidRPr="008C00F6" w:rsidTr="009A2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0F6">
              <w:rPr>
                <w:lang w:eastAsia="en-US"/>
              </w:rPr>
              <w:t xml:space="preserve">Количество </w:t>
            </w:r>
            <w:r w:rsidRPr="008C00F6">
              <w:rPr>
                <w:color w:val="000000"/>
                <w:lang w:eastAsia="en-US"/>
              </w:rPr>
              <w:t>собраний и конференций граждан, на которых</w:t>
            </w:r>
            <w:r w:rsidRPr="008C00F6"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8C00F6">
              <w:rPr>
                <w:color w:val="000000"/>
                <w:lang w:eastAsia="en-US"/>
              </w:rPr>
              <w:t xml:space="preserve"> по вопросам </w:t>
            </w:r>
            <w:r w:rsidRPr="008C00F6">
              <w:rPr>
                <w:color w:val="000000" w:themeColor="text1"/>
                <w:lang w:eastAsia="en-US"/>
              </w:rPr>
              <w:t>муниципального контроля</w:t>
            </w:r>
            <w:r w:rsidRPr="008C00F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8C00F6">
              <w:rPr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A0" w:rsidRPr="008C00F6" w:rsidRDefault="00113AA0" w:rsidP="009A26A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0F6">
              <w:rPr>
                <w:lang w:eastAsia="en-US"/>
              </w:rPr>
              <w:t xml:space="preserve">3 </w:t>
            </w:r>
          </w:p>
        </w:tc>
      </w:tr>
    </w:tbl>
    <w:p w:rsidR="00113AA0" w:rsidRPr="008C00F6" w:rsidRDefault="00113AA0" w:rsidP="00113AA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113AA0" w:rsidRPr="008C00F6" w:rsidRDefault="00113AA0" w:rsidP="00113AA0">
      <w:pPr>
        <w:shd w:val="clear" w:color="auto" w:fill="FFFFFF"/>
        <w:ind w:firstLine="709"/>
        <w:jc w:val="both"/>
        <w:rPr>
          <w:color w:val="22272F"/>
        </w:rPr>
      </w:pPr>
      <w:r w:rsidRPr="008C00F6">
        <w:rPr>
          <w:color w:val="000000" w:themeColor="text1"/>
        </w:rPr>
        <w:t>Под оценкой эффективности Программы</w:t>
      </w:r>
      <w:r w:rsidRPr="008C00F6">
        <w:rPr>
          <w:color w:val="22272F"/>
        </w:rPr>
        <w:t xml:space="preserve"> </w:t>
      </w:r>
      <w:r w:rsidRPr="008C00F6">
        <w:rPr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8C00F6">
        <w:rPr>
          <w:color w:val="22272F"/>
        </w:rPr>
        <w:t xml:space="preserve"> </w:t>
      </w:r>
      <w:r w:rsidRPr="008C00F6">
        <w:rPr>
          <w:bCs/>
          <w:iCs/>
        </w:rPr>
        <w:t xml:space="preserve">по итогам проведенных профилактических мероприятий. 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b/>
          <w:bCs/>
          <w:color w:val="000000" w:themeColor="text1"/>
          <w:vertAlign w:val="superscript"/>
        </w:rPr>
      </w:pPr>
      <w:r w:rsidRPr="008C00F6">
        <w:t xml:space="preserve">Текущая (ежеквартальная) оценка результативности и эффективности </w:t>
      </w:r>
      <w:r w:rsidRPr="008C00F6">
        <w:rPr>
          <w:color w:val="000000" w:themeColor="text1"/>
        </w:rPr>
        <w:t>Программы профилактики осуществляется Главой МО «</w:t>
      </w:r>
      <w:r w:rsidR="003541ED">
        <w:rPr>
          <w:color w:val="000000" w:themeColor="text1"/>
        </w:rPr>
        <w:t>Карагай</w:t>
      </w:r>
      <w:r>
        <w:rPr>
          <w:color w:val="000000" w:themeColor="text1"/>
        </w:rPr>
        <w:t>ское</w:t>
      </w:r>
      <w:r w:rsidRPr="008C00F6">
        <w:rPr>
          <w:color w:val="000000" w:themeColor="text1"/>
        </w:rPr>
        <w:t xml:space="preserve"> сельское поселение».                                                                             </w:t>
      </w:r>
    </w:p>
    <w:p w:rsidR="00113AA0" w:rsidRPr="008C00F6" w:rsidRDefault="00113AA0" w:rsidP="00113AA0">
      <w:pPr>
        <w:shd w:val="clear" w:color="auto" w:fill="FFFFFF"/>
        <w:ind w:firstLine="709"/>
        <w:jc w:val="both"/>
      </w:pPr>
      <w:r w:rsidRPr="008C00F6">
        <w:t xml:space="preserve">Ежегодная оценка результативности и эффективности </w:t>
      </w:r>
      <w:r w:rsidRPr="008C00F6">
        <w:rPr>
          <w:color w:val="000000" w:themeColor="text1"/>
        </w:rPr>
        <w:t xml:space="preserve">Программы профилактики осуществляется </w:t>
      </w:r>
      <w:r w:rsidRPr="008C00F6">
        <w:rPr>
          <w:b/>
          <w:bCs/>
          <w:color w:val="000000"/>
        </w:rPr>
        <w:t xml:space="preserve"> </w:t>
      </w:r>
      <w:r w:rsidRPr="00113AA0">
        <w:rPr>
          <w:bCs/>
          <w:color w:val="000000"/>
        </w:rPr>
        <w:t>МО «</w:t>
      </w:r>
      <w:r w:rsidR="003541ED">
        <w:rPr>
          <w:bCs/>
          <w:color w:val="000000"/>
        </w:rPr>
        <w:t>Карагай</w:t>
      </w:r>
      <w:r w:rsidRPr="00113AA0">
        <w:rPr>
          <w:bCs/>
          <w:color w:val="000000"/>
        </w:rPr>
        <w:t>ское сельское поселение</w:t>
      </w:r>
      <w:r w:rsidRPr="008C00F6">
        <w:rPr>
          <w:b/>
          <w:bCs/>
          <w:color w:val="000000"/>
        </w:rPr>
        <w:t>»</w:t>
      </w:r>
      <w:r w:rsidRPr="008C00F6">
        <w:rPr>
          <w:bCs/>
          <w:color w:val="000000"/>
        </w:rPr>
        <w:t xml:space="preserve">                                           </w:t>
      </w:r>
    </w:p>
    <w:p w:rsidR="00113AA0" w:rsidRPr="008C00F6" w:rsidRDefault="00113AA0" w:rsidP="00113AA0">
      <w:pPr>
        <w:shd w:val="clear" w:color="auto" w:fill="FFFFFF"/>
        <w:ind w:firstLine="709"/>
        <w:jc w:val="both"/>
        <w:rPr>
          <w:iCs/>
          <w:color w:val="000000" w:themeColor="text1"/>
          <w:vertAlign w:val="superscript"/>
        </w:rPr>
      </w:pPr>
      <w:r w:rsidRPr="008C00F6">
        <w:lastRenderedPageBreak/>
        <w:t xml:space="preserve">Для осуществления ежегодной оценки результативности и эффективности </w:t>
      </w:r>
      <w:r w:rsidRPr="008C00F6">
        <w:rPr>
          <w:color w:val="000000" w:themeColor="text1"/>
        </w:rPr>
        <w:t>Программы профилактики Администрацией не позднее 1 июля 202</w:t>
      </w:r>
      <w:r w:rsidR="00017E0C">
        <w:rPr>
          <w:color w:val="000000" w:themeColor="text1"/>
        </w:rPr>
        <w:t>5</w:t>
      </w:r>
      <w:r w:rsidRPr="008C00F6">
        <w:rPr>
          <w:color w:val="000000" w:themeColor="text1"/>
        </w:rPr>
        <w:t xml:space="preserve"> года (года, следующего за отчетным) в </w:t>
      </w:r>
      <w:r w:rsidRPr="00113AA0">
        <w:rPr>
          <w:bCs/>
          <w:color w:val="000000" w:themeColor="text1"/>
        </w:rPr>
        <w:t>МО «</w:t>
      </w:r>
      <w:r w:rsidR="003541ED">
        <w:rPr>
          <w:bCs/>
          <w:color w:val="000000" w:themeColor="text1"/>
        </w:rPr>
        <w:t>Карагай</w:t>
      </w:r>
      <w:r w:rsidRPr="00113AA0">
        <w:rPr>
          <w:bCs/>
          <w:color w:val="000000" w:themeColor="text1"/>
        </w:rPr>
        <w:t>ское сельское поселение»</w:t>
      </w:r>
      <w:r w:rsidRPr="00113AA0">
        <w:rPr>
          <w:bCs/>
          <w:color w:val="000000" w:themeColor="text1"/>
          <w:vertAlign w:val="superscript"/>
        </w:rPr>
        <w:t xml:space="preserve">                                                                   </w:t>
      </w:r>
    </w:p>
    <w:p w:rsidR="00113AA0" w:rsidRPr="008C00F6" w:rsidRDefault="00113AA0" w:rsidP="00113AA0">
      <w:pPr>
        <w:shd w:val="clear" w:color="auto" w:fill="FFFFFF"/>
        <w:jc w:val="both"/>
        <w:rPr>
          <w:color w:val="000000" w:themeColor="text1"/>
        </w:rPr>
      </w:pPr>
      <w:r w:rsidRPr="008C00F6">
        <w:rPr>
          <w:color w:val="000000" w:themeColor="text1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C00F6">
        <w:rPr>
          <w:bCs/>
          <w:iCs/>
          <w:color w:val="000000" w:themeColor="text1"/>
        </w:rPr>
        <w:t xml:space="preserve">. </w:t>
      </w:r>
    </w:p>
    <w:p w:rsidR="004A438A" w:rsidRDefault="004A438A"/>
    <w:sectPr w:rsidR="004A438A" w:rsidSect="0056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Alta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D1785"/>
    <w:multiLevelType w:val="hybridMultilevel"/>
    <w:tmpl w:val="9F0E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7BF"/>
    <w:rsid w:val="00017E0C"/>
    <w:rsid w:val="00113AA0"/>
    <w:rsid w:val="002717BF"/>
    <w:rsid w:val="003541ED"/>
    <w:rsid w:val="00391C4B"/>
    <w:rsid w:val="00434EE3"/>
    <w:rsid w:val="004A438A"/>
    <w:rsid w:val="00566C02"/>
    <w:rsid w:val="00E1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CAEEF-C5F0-42A3-BF87-36568779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1E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13AA0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113AA0"/>
    <w:rPr>
      <w:sz w:val="24"/>
      <w:szCs w:val="24"/>
      <w:lang w:eastAsia="ru-RU"/>
    </w:rPr>
  </w:style>
  <w:style w:type="paragraph" w:customStyle="1" w:styleId="s1">
    <w:name w:val="s_1"/>
    <w:basedOn w:val="a"/>
    <w:rsid w:val="00113AA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13AA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basedOn w:val="a0"/>
    <w:uiPriority w:val="99"/>
    <w:semiHidden/>
    <w:unhideWhenUsed/>
    <w:rsid w:val="00113AA0"/>
    <w:rPr>
      <w:vertAlign w:val="superscript"/>
    </w:rPr>
  </w:style>
  <w:style w:type="paragraph" w:styleId="a4">
    <w:name w:val="List Paragraph"/>
    <w:basedOn w:val="a"/>
    <w:uiPriority w:val="34"/>
    <w:qFormat/>
    <w:rsid w:val="00391C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541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354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4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7E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7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Gorbunovo</dc:creator>
  <cp:keywords/>
  <dc:description/>
  <cp:lastModifiedBy>НР</cp:lastModifiedBy>
  <cp:revision>8</cp:revision>
  <cp:lastPrinted>2024-02-05T09:30:00Z</cp:lastPrinted>
  <dcterms:created xsi:type="dcterms:W3CDTF">2022-01-11T07:23:00Z</dcterms:created>
  <dcterms:modified xsi:type="dcterms:W3CDTF">2024-02-05T09:30:00Z</dcterms:modified>
</cp:coreProperties>
</file>