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05" w:rsidRDefault="00C66305">
      <w:pPr>
        <w:rPr>
          <w:sz w:val="2"/>
          <w:szCs w:val="2"/>
        </w:rPr>
      </w:pPr>
    </w:p>
    <w:p w:rsidR="00912883" w:rsidRDefault="00B8367F" w:rsidP="00912883">
      <w:pPr>
        <w:pStyle w:val="20"/>
        <w:shd w:val="clear" w:color="auto" w:fill="auto"/>
        <w:spacing w:line="220" w:lineRule="exact"/>
        <w:ind w:firstLine="0"/>
        <w:jc w:val="left"/>
      </w:pPr>
      <w:r>
        <w:t>Р</w:t>
      </w:r>
      <w:r w:rsidR="00912883">
        <w:t>о</w:t>
      </w:r>
      <w:r>
        <w:t>сс</w:t>
      </w:r>
      <w:r w:rsidR="00912883">
        <w:t>и</w:t>
      </w:r>
      <w:r>
        <w:t>йская Федерация</w:t>
      </w:r>
      <w:r w:rsidR="00912883" w:rsidRPr="00912883">
        <w:t xml:space="preserve"> </w:t>
      </w:r>
      <w:r w:rsidR="00912883">
        <w:t xml:space="preserve">                                                              Россия Федерациязы</w:t>
      </w:r>
    </w:p>
    <w:p w:rsidR="00912883" w:rsidRDefault="00912883" w:rsidP="00912883">
      <w:pPr>
        <w:pStyle w:val="20"/>
        <w:shd w:val="clear" w:color="auto" w:fill="auto"/>
        <w:spacing w:line="220" w:lineRule="exact"/>
        <w:ind w:firstLine="0"/>
        <w:jc w:val="left"/>
      </w:pPr>
      <w:r>
        <w:t>Республика</w:t>
      </w:r>
      <w:r w:rsidR="00B8367F">
        <w:t xml:space="preserve"> Алтай Усть-Коксинск</w:t>
      </w:r>
      <w:r>
        <w:t>и</w:t>
      </w:r>
      <w:r w:rsidR="00B8367F">
        <w:t xml:space="preserve">й район </w:t>
      </w:r>
      <w:r>
        <w:t xml:space="preserve">                           Алтай Республиканын Коксуу-Оозы аймагында</w:t>
      </w:r>
    </w:p>
    <w:p w:rsidR="00912883" w:rsidRDefault="00912883">
      <w:pPr>
        <w:pStyle w:val="a5"/>
        <w:shd w:val="clear" w:color="auto" w:fill="auto"/>
      </w:pPr>
      <w:r>
        <w:t>Караг</w:t>
      </w:r>
      <w:r w:rsidR="00B8367F">
        <w:t>айское</w:t>
      </w:r>
      <w:r>
        <w:t xml:space="preserve"> </w:t>
      </w:r>
      <w:r w:rsidR="00B8367F">
        <w:t>сельское поселение</w:t>
      </w:r>
      <w:r w:rsidRPr="00912883">
        <w:t xml:space="preserve"> </w:t>
      </w:r>
      <w:r>
        <w:t xml:space="preserve">                                             Карагайдагы  </w:t>
      </w:r>
      <w:r>
        <w:rPr>
          <w:lang w:val="en-US" w:eastAsia="en-US" w:bidi="en-US"/>
        </w:rPr>
        <w:t>jyp</w:t>
      </w:r>
      <w:r>
        <w:rPr>
          <w:lang w:eastAsia="en-US" w:bidi="en-US"/>
        </w:rPr>
        <w:t xml:space="preserve">т </w:t>
      </w:r>
      <w:r>
        <w:rPr>
          <w:lang w:val="en-US" w:eastAsia="en-US" w:bidi="en-US"/>
        </w:rPr>
        <w:t>j</w:t>
      </w:r>
      <w:r>
        <w:t>еезенин</w:t>
      </w:r>
    </w:p>
    <w:p w:rsidR="00912883" w:rsidRDefault="00912883" w:rsidP="00912883">
      <w:pPr>
        <w:pStyle w:val="20"/>
        <w:shd w:val="clear" w:color="auto" w:fill="auto"/>
        <w:spacing w:line="365" w:lineRule="exact"/>
        <w:ind w:firstLine="0"/>
        <w:jc w:val="left"/>
      </w:pPr>
      <w:r>
        <w:t>Сел</w:t>
      </w:r>
      <w:r w:rsidR="00B8367F">
        <w:t>ьская ад</w:t>
      </w:r>
      <w:r>
        <w:t>м</w:t>
      </w:r>
      <w:r w:rsidR="00B8367F">
        <w:t>инистрац</w:t>
      </w:r>
      <w:r>
        <w:t>и</w:t>
      </w:r>
      <w:r w:rsidR="00B8367F">
        <w:t>я</w:t>
      </w:r>
      <w:r>
        <w:t xml:space="preserve">                                                           </w:t>
      </w:r>
      <w:r w:rsidRPr="00912883">
        <w:rPr>
          <w:lang w:eastAsia="en-US" w:bidi="en-US"/>
        </w:rPr>
        <w:t xml:space="preserve"> </w:t>
      </w:r>
      <w:r>
        <w:rPr>
          <w:lang w:val="en-US" w:eastAsia="en-US" w:bidi="en-US"/>
        </w:rPr>
        <w:t>jyp</w:t>
      </w:r>
      <w:r>
        <w:rPr>
          <w:lang w:eastAsia="en-US" w:bidi="en-US"/>
        </w:rPr>
        <w:t>т</w:t>
      </w:r>
      <w:r w:rsidRPr="00912883">
        <w:rPr>
          <w:lang w:eastAsia="en-US" w:bidi="en-US"/>
        </w:rPr>
        <w:t xml:space="preserve"> </w:t>
      </w:r>
      <w:r>
        <w:t>администрациязы</w:t>
      </w:r>
    </w:p>
    <w:p w:rsidR="00C66305" w:rsidRDefault="00C66305">
      <w:pPr>
        <w:pStyle w:val="a5"/>
        <w:shd w:val="clear" w:color="auto" w:fill="auto"/>
      </w:pPr>
    </w:p>
    <w:p w:rsidR="00912883" w:rsidRDefault="00912883">
      <w:pPr>
        <w:pStyle w:val="20"/>
        <w:shd w:val="clear" w:color="auto" w:fill="auto"/>
        <w:spacing w:line="269" w:lineRule="exact"/>
        <w:ind w:firstLine="0"/>
        <w:jc w:val="left"/>
      </w:pPr>
    </w:p>
    <w:p w:rsidR="00912883" w:rsidRDefault="00912883">
      <w:pPr>
        <w:pStyle w:val="20"/>
        <w:shd w:val="clear" w:color="auto" w:fill="auto"/>
        <w:spacing w:line="269" w:lineRule="exact"/>
        <w:ind w:firstLine="0"/>
        <w:jc w:val="left"/>
      </w:pPr>
      <w:r>
        <w:t xml:space="preserve">           </w:t>
      </w:r>
      <w:r w:rsidR="00B8367F">
        <w:t xml:space="preserve">Амбулаторная </w:t>
      </w:r>
      <w:r>
        <w:t>12/1,</w:t>
      </w:r>
      <w:r w:rsidR="00B8367F">
        <w:t xml:space="preserve"> с. Кар</w:t>
      </w:r>
      <w:r>
        <w:t>агай,</w:t>
      </w:r>
      <w:r w:rsidR="00B8367F">
        <w:t xml:space="preserve"> Усть-Кокс</w:t>
      </w:r>
      <w:r>
        <w:t>и</w:t>
      </w:r>
      <w:r w:rsidR="00B8367F">
        <w:t>нский район</w:t>
      </w:r>
      <w:r>
        <w:t>,</w:t>
      </w:r>
      <w:r w:rsidR="00B8367F">
        <w:t xml:space="preserve"> </w:t>
      </w:r>
      <w:r w:rsidR="00B8367F">
        <w:rPr>
          <w:lang w:val="en-US" w:eastAsia="en-US" w:bidi="en-US"/>
        </w:rPr>
        <w:t>Pec</w:t>
      </w:r>
      <w:r>
        <w:rPr>
          <w:lang w:eastAsia="en-US" w:bidi="en-US"/>
        </w:rPr>
        <w:t>п</w:t>
      </w:r>
      <w:r w:rsidR="00B8367F">
        <w:rPr>
          <w:lang w:val="en-US" w:eastAsia="en-US" w:bidi="en-US"/>
        </w:rPr>
        <w:t>y</w:t>
      </w:r>
      <w:r w:rsidR="00B8367F">
        <w:t>блика А</w:t>
      </w:r>
      <w:r>
        <w:t xml:space="preserve">лтай, </w:t>
      </w:r>
      <w:r w:rsidR="00B8367F">
        <w:t xml:space="preserve">649497 </w:t>
      </w:r>
    </w:p>
    <w:p w:rsidR="00C66305" w:rsidRPr="00912883" w:rsidRDefault="00912883">
      <w:pPr>
        <w:pStyle w:val="20"/>
        <w:shd w:val="clear" w:color="auto" w:fill="auto"/>
        <w:spacing w:line="269" w:lineRule="exact"/>
        <w:ind w:firstLine="0"/>
        <w:jc w:val="left"/>
        <w:rPr>
          <w:lang w:eastAsia="en-US" w:bidi="en-US"/>
        </w:rPr>
      </w:pPr>
      <w:r>
        <w:t>Тел.: (388 48)</w:t>
      </w:r>
      <w:r w:rsidR="00B8367F">
        <w:t xml:space="preserve"> 26-</w:t>
      </w:r>
      <w:r>
        <w:t xml:space="preserve">5-80, </w:t>
      </w:r>
      <w:r w:rsidR="00B8367F">
        <w:t>26-</w:t>
      </w:r>
      <w:r>
        <w:t>5</w:t>
      </w:r>
      <w:r w:rsidR="00B8367F">
        <w:t>-69 Факс: (388 48) 26-</w:t>
      </w:r>
      <w:r>
        <w:t xml:space="preserve">5-92, </w:t>
      </w:r>
      <w:r w:rsidR="00B8367F">
        <w:t xml:space="preserve"> </w:t>
      </w:r>
      <w:r>
        <w:t>э</w:t>
      </w:r>
      <w:r w:rsidR="00B8367F">
        <w:t xml:space="preserve">л. </w:t>
      </w:r>
      <w:r>
        <w:rPr>
          <w:lang w:eastAsia="en-US" w:bidi="en-US"/>
        </w:rPr>
        <w:t>почт</w:t>
      </w:r>
      <w:r w:rsidR="00B8367F">
        <w:rPr>
          <w:lang w:val="en-US" w:eastAsia="en-US" w:bidi="en-US"/>
        </w:rPr>
        <w:t>a</w:t>
      </w:r>
      <w:r w:rsidR="00B8367F" w:rsidRPr="00912883">
        <w:rPr>
          <w:lang w:eastAsia="en-US" w:bidi="en-US"/>
        </w:rPr>
        <w:t xml:space="preserve">: </w:t>
      </w:r>
      <w:hyperlink r:id="rId7" w:history="1">
        <w:r w:rsidRPr="00C1735C">
          <w:rPr>
            <w:rStyle w:val="a3"/>
            <w:lang w:eastAsia="en-US" w:bidi="en-US"/>
          </w:rPr>
          <w:t>649497</w:t>
        </w:r>
        <w:r w:rsidRPr="00C1735C">
          <w:rPr>
            <w:rStyle w:val="a3"/>
            <w:lang w:val="en-US" w:eastAsia="en-US" w:bidi="en-US"/>
          </w:rPr>
          <w:t>karagai</w:t>
        </w:r>
        <w:r w:rsidRPr="00912883">
          <w:rPr>
            <w:rStyle w:val="a3"/>
            <w:lang w:eastAsia="en-US" w:bidi="en-US"/>
          </w:rPr>
          <w:t>@</w:t>
        </w:r>
        <w:r w:rsidRPr="00C1735C">
          <w:rPr>
            <w:rStyle w:val="a3"/>
            <w:lang w:val="en-US" w:eastAsia="en-US" w:bidi="en-US"/>
          </w:rPr>
          <w:t>mail</w:t>
        </w:r>
        <w:r w:rsidRPr="00912883">
          <w:rPr>
            <w:rStyle w:val="a3"/>
            <w:lang w:eastAsia="en-US" w:bidi="en-US"/>
          </w:rPr>
          <w:t>.</w:t>
        </w:r>
        <w:r w:rsidRPr="00C1735C">
          <w:rPr>
            <w:rStyle w:val="a3"/>
            <w:lang w:val="en-US" w:eastAsia="en-US" w:bidi="en-US"/>
          </w:rPr>
          <w:t>ru</w:t>
        </w:r>
      </w:hyperlink>
    </w:p>
    <w:p w:rsidR="00912883" w:rsidRPr="00096BFB" w:rsidRDefault="00912883">
      <w:pPr>
        <w:pStyle w:val="20"/>
        <w:shd w:val="clear" w:color="auto" w:fill="auto"/>
        <w:spacing w:line="269" w:lineRule="exact"/>
        <w:ind w:firstLine="0"/>
        <w:jc w:val="left"/>
        <w:rPr>
          <w:lang w:eastAsia="en-US" w:bidi="en-US"/>
        </w:rPr>
      </w:pPr>
    </w:p>
    <w:p w:rsidR="00912883" w:rsidRPr="00096BFB" w:rsidRDefault="00912883">
      <w:pPr>
        <w:pStyle w:val="20"/>
        <w:shd w:val="clear" w:color="auto" w:fill="auto"/>
        <w:spacing w:line="269" w:lineRule="exact"/>
        <w:ind w:firstLine="0"/>
        <w:jc w:val="left"/>
        <w:rPr>
          <w:lang w:eastAsia="en-US" w:bidi="en-US"/>
        </w:rPr>
      </w:pPr>
    </w:p>
    <w:p w:rsidR="00912883" w:rsidRPr="00096BFB" w:rsidRDefault="00912883">
      <w:pPr>
        <w:pStyle w:val="20"/>
        <w:shd w:val="clear" w:color="auto" w:fill="auto"/>
        <w:spacing w:line="269" w:lineRule="exact"/>
        <w:ind w:firstLine="0"/>
        <w:jc w:val="left"/>
        <w:rPr>
          <w:lang w:eastAsia="en-US" w:bidi="en-US"/>
        </w:rPr>
      </w:pPr>
    </w:p>
    <w:p w:rsidR="00912883" w:rsidRPr="00096BFB" w:rsidRDefault="00912883">
      <w:pPr>
        <w:pStyle w:val="20"/>
        <w:shd w:val="clear" w:color="auto" w:fill="auto"/>
        <w:spacing w:line="269" w:lineRule="exact"/>
        <w:ind w:firstLine="0"/>
        <w:jc w:val="left"/>
      </w:pPr>
    </w:p>
    <w:p w:rsidR="00C66305" w:rsidRPr="00912883" w:rsidRDefault="00912883">
      <w:pPr>
        <w:pStyle w:val="30"/>
        <w:shd w:val="clear" w:color="auto" w:fill="auto"/>
        <w:tabs>
          <w:tab w:val="left" w:pos="7502"/>
        </w:tabs>
        <w:spacing w:line="220" w:lineRule="exact"/>
        <w:jc w:val="left"/>
      </w:pPr>
      <w:r>
        <w:t>ПОС</w:t>
      </w:r>
      <w:r w:rsidR="00B8367F">
        <w:t>ТАНОВЛЕНИЕ №</w:t>
      </w:r>
      <w:r w:rsidR="00415D2C">
        <w:t xml:space="preserve"> </w:t>
      </w:r>
      <w:r w:rsidR="00B8367F">
        <w:t>29</w:t>
      </w:r>
      <w:r w:rsidR="00B8367F">
        <w:tab/>
      </w:r>
      <w:r w:rsidR="00B8367F">
        <w:rPr>
          <w:lang w:val="en-US" w:eastAsia="en-US" w:bidi="en-US"/>
        </w:rPr>
        <w:t>JO</w:t>
      </w:r>
      <w:r>
        <w:rPr>
          <w:lang w:eastAsia="en-US" w:bidi="en-US"/>
        </w:rPr>
        <w:t>П</w:t>
      </w:r>
    </w:p>
    <w:p w:rsidR="00C66305" w:rsidRDefault="00912883">
      <w:pPr>
        <w:pStyle w:val="30"/>
        <w:shd w:val="clear" w:color="auto" w:fill="auto"/>
        <w:spacing w:line="220" w:lineRule="exact"/>
        <w:jc w:val="left"/>
      </w:pPr>
      <w:r>
        <w:t>от 22.10</w:t>
      </w:r>
      <w:r w:rsidR="00B8367F">
        <w:t>.2019 г.</w:t>
      </w:r>
    </w:p>
    <w:p w:rsidR="00912883" w:rsidRDefault="00912883">
      <w:pPr>
        <w:pStyle w:val="30"/>
        <w:shd w:val="clear" w:color="auto" w:fill="auto"/>
        <w:spacing w:line="220" w:lineRule="exact"/>
        <w:jc w:val="left"/>
      </w:pPr>
      <w:r>
        <w:t>с.Карагай</w:t>
      </w:r>
    </w:p>
    <w:p w:rsidR="00912883" w:rsidRDefault="00912883">
      <w:pPr>
        <w:pStyle w:val="30"/>
        <w:shd w:val="clear" w:color="auto" w:fill="auto"/>
        <w:spacing w:line="220" w:lineRule="exact"/>
        <w:jc w:val="left"/>
      </w:pPr>
    </w:p>
    <w:p w:rsidR="00912883" w:rsidRDefault="00912883">
      <w:pPr>
        <w:pStyle w:val="30"/>
        <w:shd w:val="clear" w:color="auto" w:fill="auto"/>
        <w:spacing w:line="220" w:lineRule="exact"/>
        <w:jc w:val="left"/>
      </w:pPr>
    </w:p>
    <w:p w:rsidR="00880620" w:rsidRDefault="00912883" w:rsidP="00880620">
      <w:pPr>
        <w:pStyle w:val="30"/>
        <w:shd w:val="clear" w:color="auto" w:fill="auto"/>
        <w:spacing w:line="413" w:lineRule="exact"/>
        <w:jc w:val="left"/>
      </w:pPr>
      <w:r>
        <w:t xml:space="preserve">О внесении </w:t>
      </w:r>
      <w:r w:rsidR="00B8367F">
        <w:t xml:space="preserve"> изменении и дополнении </w:t>
      </w:r>
    </w:p>
    <w:p w:rsidR="00880620" w:rsidRDefault="00B8367F" w:rsidP="00880620">
      <w:pPr>
        <w:pStyle w:val="30"/>
        <w:shd w:val="clear" w:color="auto" w:fill="auto"/>
        <w:spacing w:line="413" w:lineRule="exact"/>
        <w:jc w:val="left"/>
      </w:pPr>
      <w:r>
        <w:t xml:space="preserve">в </w:t>
      </w:r>
      <w:r w:rsidR="00912883">
        <w:t>Административный регламент сельской администрации</w:t>
      </w:r>
    </w:p>
    <w:p w:rsidR="00880620" w:rsidRDefault="00912883" w:rsidP="00880620">
      <w:pPr>
        <w:pStyle w:val="30"/>
        <w:shd w:val="clear" w:color="auto" w:fill="auto"/>
        <w:spacing w:line="413" w:lineRule="exact"/>
        <w:jc w:val="left"/>
      </w:pPr>
      <w:r>
        <w:t xml:space="preserve"> Карагайск</w:t>
      </w:r>
      <w:r w:rsidR="00B8367F">
        <w:t xml:space="preserve">ого сельского </w:t>
      </w:r>
      <w:r>
        <w:t>п</w:t>
      </w:r>
      <w:r w:rsidR="00B8367F">
        <w:t>осе</w:t>
      </w:r>
      <w:r>
        <w:t>л</w:t>
      </w:r>
      <w:r w:rsidR="00B8367F">
        <w:t>ен</w:t>
      </w:r>
      <w:r>
        <w:t>и</w:t>
      </w:r>
      <w:r w:rsidR="00B8367F">
        <w:t xml:space="preserve">я </w:t>
      </w:r>
      <w:r>
        <w:t>п</w:t>
      </w:r>
      <w:r w:rsidR="00B8367F">
        <w:t>о</w:t>
      </w:r>
      <w:r>
        <w:t xml:space="preserve"> предо</w:t>
      </w:r>
      <w:r w:rsidR="00B8367F">
        <w:t>ставлению</w:t>
      </w:r>
    </w:p>
    <w:p w:rsidR="00880620" w:rsidRDefault="00B8367F" w:rsidP="00880620">
      <w:pPr>
        <w:pStyle w:val="30"/>
        <w:shd w:val="clear" w:color="auto" w:fill="auto"/>
        <w:spacing w:line="413" w:lineRule="exact"/>
        <w:jc w:val="left"/>
      </w:pPr>
      <w:r>
        <w:t xml:space="preserve"> </w:t>
      </w:r>
      <w:r w:rsidR="00912883">
        <w:t xml:space="preserve">муниципальной </w:t>
      </w:r>
      <w:r>
        <w:t xml:space="preserve"> услуг</w:t>
      </w:r>
      <w:r w:rsidR="00912883">
        <w:t>и</w:t>
      </w:r>
      <w:r>
        <w:t xml:space="preserve"> </w:t>
      </w:r>
      <w:r w:rsidR="00912883">
        <w:t>«Утверждение д</w:t>
      </w:r>
      <w:r>
        <w:t>окумента</w:t>
      </w:r>
      <w:r w:rsidR="00912883">
        <w:t>ции</w:t>
      </w:r>
    </w:p>
    <w:p w:rsidR="00880620" w:rsidRDefault="00912883" w:rsidP="00880620">
      <w:pPr>
        <w:pStyle w:val="30"/>
        <w:shd w:val="clear" w:color="auto" w:fill="auto"/>
        <w:spacing w:line="413" w:lineRule="exact"/>
        <w:jc w:val="left"/>
      </w:pPr>
      <w:r>
        <w:t xml:space="preserve"> по планировке территории» </w:t>
      </w:r>
    </w:p>
    <w:p w:rsidR="00C66305" w:rsidRDefault="00912883" w:rsidP="00880620">
      <w:pPr>
        <w:pStyle w:val="30"/>
        <w:shd w:val="clear" w:color="auto" w:fill="auto"/>
        <w:spacing w:line="413" w:lineRule="exact"/>
        <w:jc w:val="left"/>
      </w:pPr>
      <w:r>
        <w:t>утвержд</w:t>
      </w:r>
      <w:r w:rsidR="00B8367F">
        <w:t>енный Постано</w:t>
      </w:r>
      <w:r>
        <w:t>вл</w:t>
      </w:r>
      <w:r w:rsidR="00B8367F">
        <w:t>ение</w:t>
      </w:r>
      <w:r>
        <w:t xml:space="preserve">м </w:t>
      </w:r>
      <w:r w:rsidR="00B8367F">
        <w:t xml:space="preserve"> №</w:t>
      </w:r>
      <w:r>
        <w:t xml:space="preserve"> 45 от 14</w:t>
      </w:r>
      <w:r w:rsidR="00B8367F">
        <w:t>.</w:t>
      </w:r>
      <w:r>
        <w:t>0</w:t>
      </w:r>
      <w:r w:rsidR="00B8367F">
        <w:t>9.</w:t>
      </w:r>
      <w:r>
        <w:t>201</w:t>
      </w:r>
      <w:r w:rsidR="00B8367F">
        <w:t>6г.</w:t>
      </w:r>
    </w:p>
    <w:p w:rsidR="00912883" w:rsidRDefault="00912883">
      <w:pPr>
        <w:pStyle w:val="30"/>
        <w:shd w:val="clear" w:color="auto" w:fill="auto"/>
        <w:spacing w:line="413" w:lineRule="exact"/>
        <w:jc w:val="left"/>
      </w:pPr>
    </w:p>
    <w:p w:rsidR="00880620" w:rsidRDefault="00912883" w:rsidP="00880620">
      <w:pPr>
        <w:pStyle w:val="30"/>
        <w:shd w:val="clear" w:color="auto" w:fill="auto"/>
        <w:spacing w:line="413" w:lineRule="exact"/>
        <w:jc w:val="left"/>
      </w:pPr>
      <w:r>
        <w:t xml:space="preserve">      На </w:t>
      </w:r>
      <w:r w:rsidR="00B8367F">
        <w:t xml:space="preserve"> основании </w:t>
      </w:r>
      <w:r>
        <w:t>представления</w:t>
      </w:r>
      <w:r w:rsidR="00B8367F">
        <w:t xml:space="preserve"> прокуратуры №</w:t>
      </w:r>
      <w:r>
        <w:t xml:space="preserve"> 0</w:t>
      </w:r>
      <w:r w:rsidR="00B8367F">
        <w:t>7-0</w:t>
      </w:r>
      <w:r>
        <w:t>3</w:t>
      </w:r>
      <w:r w:rsidR="00B8367F">
        <w:t>-</w:t>
      </w:r>
      <w:r>
        <w:t>2019 от 27</w:t>
      </w:r>
      <w:r w:rsidR="00880620">
        <w:t>.09.2019 года «Об устранении нарушений требований ст.3, ст.6 Федерального закона «Об организации предоставления государственных  и муниципальных услуг, ч.1 ст.7 Федерального закона «Об общих принципах местного самоуправления в Российской Федерации»», а так же в целях приведения в соответствие с Федеральным законодательством</w:t>
      </w:r>
    </w:p>
    <w:p w:rsidR="00C66305" w:rsidRDefault="00880620" w:rsidP="00880620">
      <w:pPr>
        <w:pStyle w:val="30"/>
        <w:shd w:val="clear" w:color="auto" w:fill="auto"/>
        <w:spacing w:line="413" w:lineRule="exact"/>
        <w:jc w:val="center"/>
      </w:pPr>
      <w:r>
        <w:t>ПОСТАНОВЛЯЮ:</w:t>
      </w:r>
    </w:p>
    <w:p w:rsidR="00880620" w:rsidRDefault="00880620" w:rsidP="00880620">
      <w:pPr>
        <w:pStyle w:val="30"/>
        <w:numPr>
          <w:ilvl w:val="0"/>
          <w:numId w:val="1"/>
        </w:numPr>
        <w:shd w:val="clear" w:color="auto" w:fill="auto"/>
        <w:spacing w:line="413" w:lineRule="exact"/>
        <w:jc w:val="left"/>
      </w:pPr>
      <w:r>
        <w:t>Внести изменения и дополнения в Административный регламент сельской администрации Карагайского сельского поселения по предоставлению муниципальной услуги «Утверждение документации по планировке территории» утвержденный  Постановлением № 45 от 14.09.2016г.</w:t>
      </w:r>
    </w:p>
    <w:p w:rsidR="00880620" w:rsidRDefault="00880620" w:rsidP="00880620">
      <w:pPr>
        <w:pStyle w:val="30"/>
        <w:numPr>
          <w:ilvl w:val="1"/>
          <w:numId w:val="1"/>
        </w:numPr>
        <w:shd w:val="clear" w:color="auto" w:fill="auto"/>
        <w:spacing w:line="413" w:lineRule="exact"/>
        <w:jc w:val="left"/>
      </w:pPr>
      <w:r>
        <w:t>Раздел 2, пункт 7, абзац 1 изложить в новой редакции: «срок предоставления муниципальной услуги «Утверждение документации по планировке территории не может превышать 20 рабочих дней указанного в части 10 статьи 45 настоящего Кодекса»;</w:t>
      </w:r>
    </w:p>
    <w:p w:rsidR="00880620" w:rsidRDefault="00880620" w:rsidP="00880620">
      <w:pPr>
        <w:pStyle w:val="30"/>
        <w:numPr>
          <w:ilvl w:val="1"/>
          <w:numId w:val="1"/>
        </w:numPr>
        <w:shd w:val="clear" w:color="auto" w:fill="auto"/>
        <w:spacing w:line="413" w:lineRule="exact"/>
        <w:jc w:val="left"/>
      </w:pPr>
      <w:r>
        <w:t xml:space="preserve">Раздел 5, пункт 40 изложить в следующей редакции: Заявитель может </w:t>
      </w:r>
      <w:r>
        <w:lastRenderedPageBreak/>
        <w:t>обратиться с жалобой, в том числе в следующих случаях:</w:t>
      </w:r>
    </w:p>
    <w:p w:rsidR="00880620" w:rsidRDefault="00880620" w:rsidP="00880620">
      <w:pPr>
        <w:pStyle w:val="30"/>
        <w:shd w:val="clear" w:color="auto" w:fill="auto"/>
        <w:spacing w:line="413" w:lineRule="exact"/>
        <w:ind w:left="1440"/>
        <w:jc w:val="left"/>
      </w:pPr>
      <w:r>
        <w:t xml:space="preserve">а) нарушение срока регистрации запроса о предоставлении муниципальной услуги, запроса, указанного в статье 15.1 Федерального закона № </w:t>
      </w:r>
      <w:r w:rsidRPr="00880620">
        <w:t>210-</w:t>
      </w:r>
      <w:r>
        <w:t>ФЗ;</w:t>
      </w:r>
    </w:p>
    <w:p w:rsidR="00880620" w:rsidRDefault="00880620" w:rsidP="00880620">
      <w:pPr>
        <w:pStyle w:val="30"/>
        <w:shd w:val="clear" w:color="auto" w:fill="auto"/>
        <w:spacing w:line="413" w:lineRule="exact"/>
        <w:ind w:left="1440"/>
        <w:jc w:val="left"/>
      </w:pPr>
      <w: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АУ РА «МФЦ», работника АУ РА «МФЦ» возможно в случае, если на АУ РА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0620" w:rsidRDefault="00880620" w:rsidP="00880620">
      <w:pPr>
        <w:pStyle w:val="30"/>
        <w:shd w:val="clear" w:color="auto" w:fill="auto"/>
        <w:spacing w:line="413" w:lineRule="exact"/>
        <w:ind w:left="1440"/>
        <w:jc w:val="left"/>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для предоставления муниципальной услуги;</w:t>
      </w:r>
    </w:p>
    <w:p w:rsidR="00880620" w:rsidRDefault="00880620" w:rsidP="00880620">
      <w:pPr>
        <w:pStyle w:val="30"/>
        <w:shd w:val="clear" w:color="auto" w:fill="auto"/>
        <w:spacing w:line="413" w:lineRule="exact"/>
        <w:ind w:left="1440"/>
        <w:jc w:val="left"/>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для предоставления муниципальной услуги, у Заявителя;</w:t>
      </w:r>
    </w:p>
    <w:p w:rsidR="00880620" w:rsidRDefault="00880620" w:rsidP="00880620">
      <w:pPr>
        <w:pStyle w:val="30"/>
        <w:shd w:val="clear" w:color="auto" w:fill="auto"/>
        <w:spacing w:line="413" w:lineRule="exact"/>
        <w:ind w:left="1440"/>
        <w:jc w:val="left"/>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В указанном случае досудебное (внесудебное) обжалование Заявителем решений и действий (бездействия) АУ РА «МФЦ», работника АУ РА «МФЦ» возможно в случае, если на АУ РА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w:t>
      </w:r>
      <w:r>
        <w:lastRenderedPageBreak/>
        <w:t>определенном частью 1.3 статьи 16 Федерального закона № 210-ФЗ;</w:t>
      </w:r>
    </w:p>
    <w:p w:rsidR="00880620" w:rsidRDefault="00880620" w:rsidP="00880620">
      <w:pPr>
        <w:pStyle w:val="30"/>
        <w:shd w:val="clear" w:color="auto" w:fill="auto"/>
        <w:spacing w:line="413" w:lineRule="exact"/>
        <w:ind w:left="1440"/>
        <w:jc w:val="left"/>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w:t>
      </w:r>
    </w:p>
    <w:p w:rsidR="00880620" w:rsidRDefault="00880620" w:rsidP="00880620">
      <w:pPr>
        <w:pStyle w:val="30"/>
        <w:shd w:val="clear" w:color="auto" w:fill="auto"/>
        <w:spacing w:line="413" w:lineRule="exact"/>
        <w:ind w:left="1440"/>
        <w:jc w:val="left"/>
      </w:pPr>
      <w:r>
        <w:t>ж) отказ органа, предоставляющего муниципальную услугу, должностного лица органа, предоставляющего муниципальную услугу, АУ РА «МФЦ», работника АУ РА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АУ РА «МФЦ», работника АУ РА «МФЦ» возможно в случае, если на АУ РА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0620" w:rsidRDefault="00880620" w:rsidP="00880620">
      <w:pPr>
        <w:pStyle w:val="30"/>
        <w:shd w:val="clear" w:color="auto" w:fill="auto"/>
        <w:spacing w:line="413" w:lineRule="exact"/>
        <w:ind w:left="1440"/>
        <w:jc w:val="left"/>
      </w:pPr>
      <w:r>
        <w:t>з) нарушение срока или порядка выдачи документов по результатам предоставления муниципальной услуги;</w:t>
      </w:r>
    </w:p>
    <w:p w:rsidR="00880620" w:rsidRDefault="00880620" w:rsidP="00880620">
      <w:pPr>
        <w:pStyle w:val="30"/>
        <w:shd w:val="clear" w:color="auto" w:fill="auto"/>
        <w:spacing w:line="413" w:lineRule="exact"/>
        <w:ind w:left="1440"/>
        <w:jc w:val="left"/>
      </w:pPr>
      <w: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В указанном случае досудебное (внесудебное) обжалование Заявителем решений и действий (бездействия) АУ РА «МФЦ», работника АУ РА «МФЦ» возможно в случае, если на АУ РА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w:t>
      </w:r>
      <w:r>
        <w:lastRenderedPageBreak/>
        <w:t>закона № 210-ФЗ;</w:t>
      </w:r>
    </w:p>
    <w:p w:rsidR="00880620" w:rsidRDefault="00880620" w:rsidP="00880620">
      <w:pPr>
        <w:pStyle w:val="30"/>
        <w:shd w:val="clear" w:color="auto" w:fill="auto"/>
        <w:spacing w:line="413" w:lineRule="exact"/>
        <w:ind w:left="1440"/>
        <w:jc w:val="left"/>
      </w:pPr>
      <w: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ых пунктом 4 части 1 статьи 7 Федерального закона № 210-ФЗ. В указанном случае досудебное (внесудебное) обжалование Заявителем решений и действий (бездействия) АУ РА «МФЦ», работника АУ РА «МФЦ» возможно в случае, если на АУ РА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0620" w:rsidRDefault="00880620" w:rsidP="00880620">
      <w:pPr>
        <w:pStyle w:val="30"/>
        <w:shd w:val="clear" w:color="auto" w:fill="auto"/>
        <w:spacing w:line="413" w:lineRule="exact"/>
        <w:ind w:left="1418" w:hanging="1418"/>
        <w:jc w:val="left"/>
      </w:pPr>
      <w:r>
        <w:t xml:space="preserve">              1.3.  Раздел 5, пункт 43, абзац 1 изложить в новой редакции: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880620" w:rsidRDefault="00880620" w:rsidP="00880620">
      <w:pPr>
        <w:pStyle w:val="30"/>
        <w:shd w:val="clear" w:color="auto" w:fill="auto"/>
        <w:spacing w:line="413" w:lineRule="exact"/>
        <w:ind w:left="1418" w:hanging="1418"/>
        <w:jc w:val="left"/>
      </w:pPr>
      <w:r>
        <w:t xml:space="preserve">             1.4.    Раздел 5, пункт 43, абзац 2 изложить в новой редакции: «в удовлетворении жалобы отказывается»;</w:t>
      </w:r>
    </w:p>
    <w:p w:rsidR="00880620" w:rsidRDefault="00880620" w:rsidP="00880620">
      <w:pPr>
        <w:pStyle w:val="30"/>
        <w:shd w:val="clear" w:color="auto" w:fill="auto"/>
        <w:spacing w:line="413" w:lineRule="exact"/>
        <w:ind w:left="1418" w:hanging="1418"/>
        <w:jc w:val="left"/>
      </w:pPr>
      <w:r>
        <w:t xml:space="preserve">             1.5.    Раздел 5, пункт 40 дополнить абзац 8 следующего содержания: «нарушение срока или порядка выдачи документов по результатам предоставления государственной или муниципальной услуги»;</w:t>
      </w:r>
    </w:p>
    <w:p w:rsidR="00880620" w:rsidRDefault="00880620" w:rsidP="00880620">
      <w:pPr>
        <w:pStyle w:val="30"/>
        <w:shd w:val="clear" w:color="auto" w:fill="auto"/>
        <w:spacing w:line="413" w:lineRule="exact"/>
        <w:ind w:left="1418" w:hanging="567"/>
        <w:jc w:val="left"/>
      </w:pPr>
      <w:r>
        <w:t xml:space="preserve">1.6.     Раздел 5, пункт 40, абзац 9 следующего содержания: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В указанном случае досудебное (внесудебное) обжалование Заявителем решений и действий (бездействия) АУ РА «МФЦ», работника </w:t>
      </w:r>
      <w:r>
        <w:lastRenderedPageBreak/>
        <w:t>АУ РА «МФЦ» возможно в случае, если на АУ РА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0620" w:rsidRDefault="00880620" w:rsidP="00880620">
      <w:pPr>
        <w:pStyle w:val="30"/>
        <w:shd w:val="clear" w:color="auto" w:fill="auto"/>
        <w:spacing w:line="413" w:lineRule="exact"/>
        <w:ind w:left="1418" w:hanging="567"/>
        <w:jc w:val="left"/>
      </w:pPr>
      <w:r>
        <w:t>9.1. «В случае признания жалобы подлежащей удовлетворению в ответе заявителю, указанном в части 9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необходимы совершить заявителю в целях получения государственной или муниципальной услуги;</w:t>
      </w:r>
    </w:p>
    <w:p w:rsidR="00880620" w:rsidRDefault="00880620" w:rsidP="00880620">
      <w:pPr>
        <w:pStyle w:val="30"/>
        <w:shd w:val="clear" w:color="auto" w:fill="auto"/>
        <w:spacing w:line="413" w:lineRule="exact"/>
        <w:ind w:left="1418" w:hanging="567"/>
        <w:jc w:val="left"/>
      </w:pPr>
      <w:r>
        <w:t>9.2.   В случае признания</w:t>
      </w:r>
      <w:r w:rsidR="003D5B63">
        <w:t xml:space="preserve"> жалобы не подлежащей удовлетворению в ответе заявителю, указанном в части 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D5B63" w:rsidRDefault="003D5B63" w:rsidP="00880620">
      <w:pPr>
        <w:pStyle w:val="30"/>
        <w:shd w:val="clear" w:color="auto" w:fill="auto"/>
        <w:spacing w:line="413" w:lineRule="exact"/>
        <w:ind w:left="1418" w:hanging="567"/>
        <w:jc w:val="left"/>
      </w:pPr>
      <w:r>
        <w:t>2.     Настоящее Постановление вступает в силу со дня его официального обнародования.</w:t>
      </w:r>
    </w:p>
    <w:p w:rsidR="003D5B63" w:rsidRDefault="003D5B63" w:rsidP="00880620">
      <w:pPr>
        <w:pStyle w:val="30"/>
        <w:shd w:val="clear" w:color="auto" w:fill="auto"/>
        <w:spacing w:line="413" w:lineRule="exact"/>
        <w:ind w:left="1418" w:hanging="567"/>
        <w:jc w:val="left"/>
      </w:pPr>
      <w:r>
        <w:t>3.     Контроль над исполнением настоящего Постановления оставляю за собой.</w:t>
      </w:r>
    </w:p>
    <w:p w:rsidR="003D5B63" w:rsidRDefault="003D5B63" w:rsidP="00880620">
      <w:pPr>
        <w:pStyle w:val="30"/>
        <w:shd w:val="clear" w:color="auto" w:fill="auto"/>
        <w:spacing w:line="413" w:lineRule="exact"/>
        <w:ind w:left="1418" w:hanging="567"/>
        <w:jc w:val="left"/>
      </w:pPr>
    </w:p>
    <w:p w:rsidR="003D5B63" w:rsidRDefault="003D5B63" w:rsidP="00880620">
      <w:pPr>
        <w:pStyle w:val="30"/>
        <w:shd w:val="clear" w:color="auto" w:fill="auto"/>
        <w:spacing w:line="413" w:lineRule="exact"/>
        <w:ind w:left="1418" w:hanging="567"/>
        <w:jc w:val="left"/>
      </w:pPr>
    </w:p>
    <w:p w:rsidR="003D5B63" w:rsidRDefault="003D5B63" w:rsidP="00880620">
      <w:pPr>
        <w:pStyle w:val="30"/>
        <w:shd w:val="clear" w:color="auto" w:fill="auto"/>
        <w:spacing w:line="413" w:lineRule="exact"/>
        <w:ind w:left="1418" w:hanging="567"/>
        <w:jc w:val="left"/>
      </w:pPr>
    </w:p>
    <w:p w:rsidR="003D5B63" w:rsidRDefault="003D5B63" w:rsidP="00880620">
      <w:pPr>
        <w:pStyle w:val="30"/>
        <w:shd w:val="clear" w:color="auto" w:fill="auto"/>
        <w:spacing w:line="413" w:lineRule="exact"/>
        <w:ind w:left="1418" w:hanging="567"/>
        <w:jc w:val="left"/>
      </w:pPr>
      <w:r>
        <w:t>Глава МО «Карагайское сельское поселение»                                  Э.А. Ерелина</w:t>
      </w:r>
    </w:p>
    <w:p w:rsidR="00C66305" w:rsidRDefault="00C66305">
      <w:pPr>
        <w:pStyle w:val="20"/>
        <w:shd w:val="clear" w:color="auto" w:fill="auto"/>
        <w:spacing w:line="220" w:lineRule="exact"/>
        <w:ind w:firstLine="0"/>
        <w:jc w:val="left"/>
        <w:sectPr w:rsidR="00C66305">
          <w:type w:val="continuous"/>
          <w:pgSz w:w="11909" w:h="16840"/>
          <w:pgMar w:top="1430" w:right="1440" w:bottom="1430" w:left="1440" w:header="0" w:footer="3" w:gutter="0"/>
          <w:cols w:space="720"/>
          <w:noEndnote/>
          <w:docGrid w:linePitch="360"/>
        </w:sectPr>
      </w:pPr>
    </w:p>
    <w:p w:rsidR="00C66305" w:rsidRDefault="00C66305">
      <w:pPr>
        <w:rPr>
          <w:sz w:val="2"/>
          <w:szCs w:val="2"/>
        </w:rPr>
      </w:pPr>
    </w:p>
    <w:sectPr w:rsidR="00C66305" w:rsidSect="00C66305">
      <w:type w:val="continuous"/>
      <w:pgSz w:w="11909" w:h="16840"/>
      <w:pgMar w:top="1379" w:right="1357" w:bottom="1379"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AD2" w:rsidRDefault="00885AD2" w:rsidP="00C66305">
      <w:r>
        <w:separator/>
      </w:r>
    </w:p>
  </w:endnote>
  <w:endnote w:type="continuationSeparator" w:id="1">
    <w:p w:rsidR="00885AD2" w:rsidRDefault="00885AD2" w:rsidP="00C66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AD2" w:rsidRDefault="00885AD2"/>
  </w:footnote>
  <w:footnote w:type="continuationSeparator" w:id="1">
    <w:p w:rsidR="00885AD2" w:rsidRDefault="00885A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17FBA"/>
    <w:multiLevelType w:val="multilevel"/>
    <w:tmpl w:val="1CF081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7170"/>
  </w:hdrShapeDefaults>
  <w:footnotePr>
    <w:footnote w:id="0"/>
    <w:footnote w:id="1"/>
  </w:footnotePr>
  <w:endnotePr>
    <w:endnote w:id="0"/>
    <w:endnote w:id="1"/>
  </w:endnotePr>
  <w:compat>
    <w:doNotExpandShiftReturn/>
    <w:useFELayout/>
  </w:compat>
  <w:rsids>
    <w:rsidRoot w:val="00C66305"/>
    <w:rsid w:val="00096BFB"/>
    <w:rsid w:val="003D5B63"/>
    <w:rsid w:val="00415D2C"/>
    <w:rsid w:val="00880620"/>
    <w:rsid w:val="00885AD2"/>
    <w:rsid w:val="00912883"/>
    <w:rsid w:val="009A611E"/>
    <w:rsid w:val="00B8367F"/>
    <w:rsid w:val="00C66305"/>
    <w:rsid w:val="00D5797A"/>
    <w:rsid w:val="00E30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630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6305"/>
    <w:rPr>
      <w:color w:val="3B98D3"/>
      <w:u w:val="single"/>
    </w:rPr>
  </w:style>
  <w:style w:type="character" w:customStyle="1" w:styleId="a4">
    <w:name w:val="Подпись к картинке_"/>
    <w:basedOn w:val="a0"/>
    <w:link w:val="a5"/>
    <w:rsid w:val="00C66305"/>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C66305"/>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C66305"/>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32pt">
    <w:name w:val="Основной текст (3) + Интервал 2 pt"/>
    <w:basedOn w:val="3"/>
    <w:rsid w:val="00C66305"/>
    <w:rPr>
      <w:color w:val="000000"/>
      <w:spacing w:val="40"/>
      <w:w w:val="100"/>
      <w:position w:val="0"/>
      <w:lang w:val="ru-RU" w:eastAsia="ru-RU" w:bidi="ru-RU"/>
    </w:rPr>
  </w:style>
  <w:style w:type="character" w:customStyle="1" w:styleId="1">
    <w:name w:val="Заголовок №1_"/>
    <w:basedOn w:val="a0"/>
    <w:link w:val="10"/>
    <w:rsid w:val="00C66305"/>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C66305"/>
    <w:rPr>
      <w:rFonts w:ascii="Times New Roman" w:eastAsia="Times New Roman" w:hAnsi="Times New Roman" w:cs="Times New Roman"/>
      <w:b w:val="0"/>
      <w:bCs w:val="0"/>
      <w:i w:val="0"/>
      <w:iCs w:val="0"/>
      <w:smallCaps w:val="0"/>
      <w:strike w:val="0"/>
      <w:sz w:val="22"/>
      <w:szCs w:val="22"/>
      <w:u w:val="none"/>
    </w:rPr>
  </w:style>
  <w:style w:type="character" w:customStyle="1" w:styleId="2Corbel">
    <w:name w:val="Основной текст (2) + Corbel"/>
    <w:basedOn w:val="2"/>
    <w:rsid w:val="00C66305"/>
    <w:rPr>
      <w:rFonts w:ascii="Corbel" w:eastAsia="Corbel" w:hAnsi="Corbel" w:cs="Corbel"/>
      <w:color w:val="000000"/>
      <w:spacing w:val="0"/>
      <w:w w:val="100"/>
      <w:position w:val="0"/>
      <w:sz w:val="22"/>
      <w:szCs w:val="22"/>
      <w:lang w:val="ru-RU" w:eastAsia="ru-RU" w:bidi="ru-RU"/>
    </w:rPr>
  </w:style>
  <w:style w:type="character" w:customStyle="1" w:styleId="20pt">
    <w:name w:val="Основной текст (2) + Интервал 0 pt"/>
    <w:basedOn w:val="2"/>
    <w:rsid w:val="00C66305"/>
    <w:rPr>
      <w:color w:val="000000"/>
      <w:spacing w:val="10"/>
      <w:w w:val="100"/>
      <w:position w:val="0"/>
      <w:lang w:val="ru-RU" w:eastAsia="ru-RU" w:bidi="ru-RU"/>
    </w:rPr>
  </w:style>
  <w:style w:type="character" w:customStyle="1" w:styleId="22pt">
    <w:name w:val="Основной текст (2) + Интервал 2 pt"/>
    <w:basedOn w:val="2"/>
    <w:rsid w:val="00C66305"/>
    <w:rPr>
      <w:color w:val="000000"/>
      <w:spacing w:val="40"/>
      <w:w w:val="100"/>
      <w:position w:val="0"/>
      <w:lang w:val="ru-RU" w:eastAsia="ru-RU" w:bidi="ru-RU"/>
    </w:rPr>
  </w:style>
  <w:style w:type="character" w:customStyle="1" w:styleId="4Corbel">
    <w:name w:val="Основной текст (4) + Corbel"/>
    <w:basedOn w:val="4"/>
    <w:rsid w:val="00C66305"/>
    <w:rPr>
      <w:rFonts w:ascii="Corbel" w:eastAsia="Corbel" w:hAnsi="Corbel" w:cs="Corbel"/>
      <w:color w:val="000000"/>
      <w:spacing w:val="0"/>
      <w:w w:val="100"/>
      <w:position w:val="0"/>
      <w:sz w:val="22"/>
      <w:szCs w:val="22"/>
      <w:lang w:val="ru-RU" w:eastAsia="ru-RU" w:bidi="ru-RU"/>
    </w:rPr>
  </w:style>
  <w:style w:type="character" w:customStyle="1" w:styleId="41">
    <w:name w:val="Основной текст (4)"/>
    <w:basedOn w:val="4"/>
    <w:rsid w:val="00C66305"/>
    <w:rPr>
      <w:color w:val="000000"/>
      <w:spacing w:val="0"/>
      <w:w w:val="100"/>
      <w:position w:val="0"/>
      <w:sz w:val="22"/>
      <w:szCs w:val="22"/>
      <w:lang w:val="ru-RU" w:eastAsia="ru-RU" w:bidi="ru-RU"/>
    </w:rPr>
  </w:style>
  <w:style w:type="character" w:customStyle="1" w:styleId="212pt">
    <w:name w:val="Основной текст (2) + 12 pt"/>
    <w:basedOn w:val="2"/>
    <w:rsid w:val="00C66305"/>
    <w:rPr>
      <w:color w:val="000000"/>
      <w:spacing w:val="0"/>
      <w:w w:val="100"/>
      <w:position w:val="0"/>
      <w:sz w:val="24"/>
      <w:szCs w:val="24"/>
      <w:lang w:val="ru-RU" w:eastAsia="ru-RU" w:bidi="ru-RU"/>
    </w:rPr>
  </w:style>
  <w:style w:type="character" w:customStyle="1" w:styleId="5">
    <w:name w:val="Основной текст (5)_"/>
    <w:basedOn w:val="a0"/>
    <w:link w:val="50"/>
    <w:rsid w:val="00C6630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6">
    <w:name w:val="Основной текст (6)_"/>
    <w:basedOn w:val="a0"/>
    <w:link w:val="60"/>
    <w:rsid w:val="00C66305"/>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6Corbel0pt">
    <w:name w:val="Основной текст (6) + Corbel;Интервал 0 pt"/>
    <w:basedOn w:val="6"/>
    <w:rsid w:val="00C66305"/>
    <w:rPr>
      <w:rFonts w:ascii="Corbel" w:eastAsia="Corbel" w:hAnsi="Corbel" w:cs="Corbel"/>
      <w:color w:val="000000"/>
      <w:spacing w:val="0"/>
      <w:w w:val="100"/>
      <w:position w:val="0"/>
      <w:sz w:val="22"/>
      <w:szCs w:val="22"/>
      <w:lang w:val="ru-RU" w:eastAsia="ru-RU" w:bidi="ru-RU"/>
    </w:rPr>
  </w:style>
  <w:style w:type="character" w:customStyle="1" w:styleId="610pt">
    <w:name w:val="Основной текст (6) + 10 pt"/>
    <w:basedOn w:val="6"/>
    <w:rsid w:val="00C66305"/>
    <w:rPr>
      <w:color w:val="000000"/>
      <w:w w:val="100"/>
      <w:position w:val="0"/>
      <w:sz w:val="20"/>
      <w:szCs w:val="20"/>
      <w:lang w:val="ru-RU" w:eastAsia="ru-RU" w:bidi="ru-RU"/>
    </w:rPr>
  </w:style>
  <w:style w:type="character" w:customStyle="1" w:styleId="7">
    <w:name w:val="Основной текст (7)_"/>
    <w:basedOn w:val="a0"/>
    <w:link w:val="70"/>
    <w:rsid w:val="00C66305"/>
    <w:rPr>
      <w:rFonts w:ascii="Times New Roman" w:eastAsia="Times New Roman" w:hAnsi="Times New Roman" w:cs="Times New Roman"/>
      <w:b w:val="0"/>
      <w:bCs w:val="0"/>
      <w:i w:val="0"/>
      <w:iCs w:val="0"/>
      <w:smallCaps w:val="0"/>
      <w:strike w:val="0"/>
      <w:sz w:val="12"/>
      <w:szCs w:val="12"/>
      <w:u w:val="none"/>
    </w:rPr>
  </w:style>
  <w:style w:type="character" w:customStyle="1" w:styleId="a6">
    <w:name w:val="Подпись к таблице_"/>
    <w:basedOn w:val="a0"/>
    <w:link w:val="a7"/>
    <w:rsid w:val="00C6630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0pt0">
    <w:name w:val="Основной текст (2) + Интервал 0 pt"/>
    <w:basedOn w:val="2"/>
    <w:rsid w:val="00C66305"/>
    <w:rPr>
      <w:color w:val="000000"/>
      <w:spacing w:val="10"/>
      <w:w w:val="100"/>
      <w:position w:val="0"/>
      <w:lang w:val="ru-RU" w:eastAsia="ru-RU" w:bidi="ru-RU"/>
    </w:rPr>
  </w:style>
  <w:style w:type="character" w:customStyle="1" w:styleId="21">
    <w:name w:val="Основной текст (2)"/>
    <w:basedOn w:val="a0"/>
    <w:rsid w:val="00C663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2pt0">
    <w:name w:val="Основной текст (2) + Интервал 2 pt"/>
    <w:basedOn w:val="2"/>
    <w:rsid w:val="00C66305"/>
    <w:rPr>
      <w:color w:val="000000"/>
      <w:spacing w:val="40"/>
      <w:w w:val="100"/>
      <w:position w:val="0"/>
      <w:lang w:val="en-US" w:eastAsia="en-US" w:bidi="en-US"/>
    </w:rPr>
  </w:style>
  <w:style w:type="character" w:customStyle="1" w:styleId="a8">
    <w:name w:val="Колонтитул_"/>
    <w:basedOn w:val="a0"/>
    <w:link w:val="a9"/>
    <w:rsid w:val="00C66305"/>
    <w:rPr>
      <w:rFonts w:ascii="Courier New" w:eastAsia="Courier New" w:hAnsi="Courier New" w:cs="Courier New"/>
      <w:b w:val="0"/>
      <w:bCs w:val="0"/>
      <w:i w:val="0"/>
      <w:iCs w:val="0"/>
      <w:smallCaps w:val="0"/>
      <w:strike w:val="0"/>
      <w:spacing w:val="-10"/>
      <w:sz w:val="15"/>
      <w:szCs w:val="15"/>
      <w:u w:val="none"/>
    </w:rPr>
  </w:style>
  <w:style w:type="character" w:customStyle="1" w:styleId="aa">
    <w:name w:val="Колонтитул"/>
    <w:basedOn w:val="a8"/>
    <w:rsid w:val="00C66305"/>
    <w:rPr>
      <w:color w:val="000000"/>
      <w:w w:val="100"/>
      <w:position w:val="0"/>
      <w:lang w:val="ru-RU" w:eastAsia="ru-RU" w:bidi="ru-RU"/>
    </w:rPr>
  </w:style>
  <w:style w:type="character" w:customStyle="1" w:styleId="0pt">
    <w:name w:val="Колонтитул + Интервал 0 pt"/>
    <w:basedOn w:val="a8"/>
    <w:rsid w:val="00C66305"/>
    <w:rPr>
      <w:color w:val="000000"/>
      <w:spacing w:val="10"/>
      <w:w w:val="100"/>
      <w:position w:val="0"/>
      <w:lang w:val="ru-RU" w:eastAsia="ru-RU" w:bidi="ru-RU"/>
    </w:rPr>
  </w:style>
  <w:style w:type="character" w:customStyle="1" w:styleId="TimesNewRoman105pt0pt">
    <w:name w:val="Колонтитул + Times New Roman;10;5 pt;Интервал 0 pt"/>
    <w:basedOn w:val="a8"/>
    <w:rsid w:val="00C66305"/>
    <w:rPr>
      <w:rFonts w:ascii="Times New Roman" w:eastAsia="Times New Roman" w:hAnsi="Times New Roman" w:cs="Times New Roman"/>
      <w:color w:val="000000"/>
      <w:spacing w:val="0"/>
      <w:w w:val="100"/>
      <w:position w:val="0"/>
      <w:sz w:val="21"/>
      <w:szCs w:val="21"/>
      <w:lang w:val="ru-RU" w:eastAsia="ru-RU" w:bidi="ru-RU"/>
    </w:rPr>
  </w:style>
  <w:style w:type="character" w:customStyle="1" w:styleId="42">
    <w:name w:val="Основной текст (4)"/>
    <w:basedOn w:val="a0"/>
    <w:rsid w:val="00C66305"/>
    <w:rPr>
      <w:rFonts w:ascii="Times New Roman" w:eastAsia="Times New Roman" w:hAnsi="Times New Roman" w:cs="Times New Roman"/>
      <w:b w:val="0"/>
      <w:bCs w:val="0"/>
      <w:i w:val="0"/>
      <w:iCs w:val="0"/>
      <w:smallCaps w:val="0"/>
      <w:strike w:val="0"/>
      <w:sz w:val="22"/>
      <w:szCs w:val="22"/>
      <w:u w:val="none"/>
    </w:rPr>
  </w:style>
  <w:style w:type="paragraph" w:customStyle="1" w:styleId="a5">
    <w:name w:val="Подпись к картинке"/>
    <w:basedOn w:val="a"/>
    <w:link w:val="a4"/>
    <w:rsid w:val="00C66305"/>
    <w:pPr>
      <w:shd w:val="clear" w:color="auto" w:fill="FFFFFF"/>
      <w:spacing w:line="336" w:lineRule="exact"/>
    </w:pPr>
    <w:rPr>
      <w:rFonts w:ascii="Times New Roman" w:eastAsia="Times New Roman" w:hAnsi="Times New Roman" w:cs="Times New Roman"/>
      <w:sz w:val="22"/>
      <w:szCs w:val="22"/>
    </w:rPr>
  </w:style>
  <w:style w:type="paragraph" w:customStyle="1" w:styleId="20">
    <w:name w:val="Основной текст (2)"/>
    <w:basedOn w:val="a"/>
    <w:link w:val="2"/>
    <w:rsid w:val="00C66305"/>
    <w:pPr>
      <w:shd w:val="clear" w:color="auto" w:fill="FFFFFF"/>
      <w:spacing w:line="0" w:lineRule="atLeast"/>
      <w:ind w:hanging="260"/>
      <w:jc w:val="center"/>
    </w:pPr>
    <w:rPr>
      <w:rFonts w:ascii="Times New Roman" w:eastAsia="Times New Roman" w:hAnsi="Times New Roman" w:cs="Times New Roman"/>
      <w:sz w:val="22"/>
      <w:szCs w:val="22"/>
    </w:rPr>
  </w:style>
  <w:style w:type="paragraph" w:customStyle="1" w:styleId="30">
    <w:name w:val="Основной текст (3)"/>
    <w:basedOn w:val="a"/>
    <w:link w:val="3"/>
    <w:rsid w:val="00C66305"/>
    <w:pPr>
      <w:shd w:val="clear" w:color="auto" w:fill="FFFFFF"/>
      <w:spacing w:line="0" w:lineRule="atLeast"/>
      <w:jc w:val="both"/>
    </w:pPr>
    <w:rPr>
      <w:rFonts w:ascii="Times New Roman" w:eastAsia="Times New Roman" w:hAnsi="Times New Roman" w:cs="Times New Roman"/>
      <w:spacing w:val="10"/>
      <w:sz w:val="22"/>
      <w:szCs w:val="22"/>
    </w:rPr>
  </w:style>
  <w:style w:type="paragraph" w:customStyle="1" w:styleId="10">
    <w:name w:val="Заголовок №1"/>
    <w:basedOn w:val="a"/>
    <w:link w:val="1"/>
    <w:rsid w:val="00C66305"/>
    <w:pPr>
      <w:shd w:val="clear" w:color="auto" w:fill="FFFFFF"/>
      <w:spacing w:line="0" w:lineRule="atLeast"/>
      <w:jc w:val="right"/>
      <w:outlineLvl w:val="0"/>
    </w:pPr>
    <w:rPr>
      <w:rFonts w:ascii="Times New Roman" w:eastAsia="Times New Roman" w:hAnsi="Times New Roman" w:cs="Times New Roman"/>
      <w:sz w:val="22"/>
      <w:szCs w:val="22"/>
    </w:rPr>
  </w:style>
  <w:style w:type="paragraph" w:customStyle="1" w:styleId="40">
    <w:name w:val="Основной текст (4)"/>
    <w:basedOn w:val="a"/>
    <w:link w:val="4"/>
    <w:rsid w:val="00C66305"/>
    <w:pPr>
      <w:shd w:val="clear" w:color="auto" w:fill="FFFFFF"/>
      <w:spacing w:line="403" w:lineRule="exact"/>
      <w:ind w:hanging="260"/>
    </w:pPr>
    <w:rPr>
      <w:rFonts w:ascii="Times New Roman" w:eastAsia="Times New Roman" w:hAnsi="Times New Roman" w:cs="Times New Roman"/>
      <w:sz w:val="22"/>
      <w:szCs w:val="22"/>
    </w:rPr>
  </w:style>
  <w:style w:type="paragraph" w:customStyle="1" w:styleId="50">
    <w:name w:val="Основной текст (5)"/>
    <w:basedOn w:val="a"/>
    <w:link w:val="5"/>
    <w:rsid w:val="00C66305"/>
    <w:pPr>
      <w:shd w:val="clear" w:color="auto" w:fill="FFFFFF"/>
      <w:spacing w:line="408" w:lineRule="exact"/>
      <w:jc w:val="both"/>
    </w:pPr>
    <w:rPr>
      <w:rFonts w:ascii="Times New Roman" w:eastAsia="Times New Roman" w:hAnsi="Times New Roman" w:cs="Times New Roman"/>
      <w:spacing w:val="10"/>
      <w:sz w:val="20"/>
      <w:szCs w:val="20"/>
    </w:rPr>
  </w:style>
  <w:style w:type="paragraph" w:customStyle="1" w:styleId="60">
    <w:name w:val="Основной текст (6)"/>
    <w:basedOn w:val="a"/>
    <w:link w:val="6"/>
    <w:rsid w:val="00C66305"/>
    <w:pPr>
      <w:shd w:val="clear" w:color="auto" w:fill="FFFFFF"/>
      <w:spacing w:line="408" w:lineRule="exact"/>
    </w:pPr>
    <w:rPr>
      <w:rFonts w:ascii="Times New Roman" w:eastAsia="Times New Roman" w:hAnsi="Times New Roman" w:cs="Times New Roman"/>
      <w:spacing w:val="10"/>
      <w:sz w:val="22"/>
      <w:szCs w:val="22"/>
    </w:rPr>
  </w:style>
  <w:style w:type="paragraph" w:customStyle="1" w:styleId="70">
    <w:name w:val="Основной текст (7)"/>
    <w:basedOn w:val="a"/>
    <w:link w:val="7"/>
    <w:rsid w:val="00C66305"/>
    <w:pPr>
      <w:shd w:val="clear" w:color="auto" w:fill="FFFFFF"/>
      <w:spacing w:line="0" w:lineRule="atLeast"/>
      <w:jc w:val="both"/>
    </w:pPr>
    <w:rPr>
      <w:rFonts w:ascii="Times New Roman" w:eastAsia="Times New Roman" w:hAnsi="Times New Roman" w:cs="Times New Roman"/>
      <w:sz w:val="12"/>
      <w:szCs w:val="12"/>
    </w:rPr>
  </w:style>
  <w:style w:type="paragraph" w:customStyle="1" w:styleId="a7">
    <w:name w:val="Подпись к таблице"/>
    <w:basedOn w:val="a"/>
    <w:link w:val="a6"/>
    <w:rsid w:val="00C66305"/>
    <w:pPr>
      <w:shd w:val="clear" w:color="auto" w:fill="FFFFFF"/>
      <w:spacing w:line="408" w:lineRule="exact"/>
    </w:pPr>
    <w:rPr>
      <w:rFonts w:ascii="Times New Roman" w:eastAsia="Times New Roman" w:hAnsi="Times New Roman" w:cs="Times New Roman"/>
      <w:spacing w:val="10"/>
      <w:sz w:val="20"/>
      <w:szCs w:val="20"/>
    </w:rPr>
  </w:style>
  <w:style w:type="paragraph" w:customStyle="1" w:styleId="a9">
    <w:name w:val="Колонтитул"/>
    <w:basedOn w:val="a"/>
    <w:link w:val="a8"/>
    <w:rsid w:val="00C66305"/>
    <w:pPr>
      <w:shd w:val="clear" w:color="auto" w:fill="FFFFFF"/>
      <w:spacing w:line="394" w:lineRule="exact"/>
      <w:jc w:val="both"/>
    </w:pPr>
    <w:rPr>
      <w:rFonts w:ascii="Courier New" w:eastAsia="Courier New" w:hAnsi="Courier New" w:cs="Courier New"/>
      <w:spacing w:val="-10"/>
      <w:sz w:val="15"/>
      <w:szCs w:val="15"/>
    </w:rPr>
  </w:style>
  <w:style w:type="paragraph" w:styleId="ab">
    <w:name w:val="header"/>
    <w:basedOn w:val="a"/>
    <w:link w:val="ac"/>
    <w:uiPriority w:val="99"/>
    <w:semiHidden/>
    <w:unhideWhenUsed/>
    <w:rsid w:val="00415D2C"/>
    <w:pPr>
      <w:tabs>
        <w:tab w:val="center" w:pos="4677"/>
        <w:tab w:val="right" w:pos="9355"/>
      </w:tabs>
    </w:pPr>
  </w:style>
  <w:style w:type="character" w:customStyle="1" w:styleId="ac">
    <w:name w:val="Верхний колонтитул Знак"/>
    <w:basedOn w:val="a0"/>
    <w:link w:val="ab"/>
    <w:uiPriority w:val="99"/>
    <w:semiHidden/>
    <w:rsid w:val="00415D2C"/>
    <w:rPr>
      <w:color w:val="000000"/>
    </w:rPr>
  </w:style>
  <w:style w:type="paragraph" w:styleId="ad">
    <w:name w:val="footer"/>
    <w:basedOn w:val="a"/>
    <w:link w:val="ae"/>
    <w:uiPriority w:val="99"/>
    <w:semiHidden/>
    <w:unhideWhenUsed/>
    <w:rsid w:val="00415D2C"/>
    <w:pPr>
      <w:tabs>
        <w:tab w:val="center" w:pos="4677"/>
        <w:tab w:val="right" w:pos="9355"/>
      </w:tabs>
    </w:pPr>
  </w:style>
  <w:style w:type="character" w:customStyle="1" w:styleId="ae">
    <w:name w:val="Нижний колонтитул Знак"/>
    <w:basedOn w:val="a0"/>
    <w:link w:val="ad"/>
    <w:uiPriority w:val="99"/>
    <w:semiHidden/>
    <w:rsid w:val="00415D2C"/>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49497karaga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1393</Words>
  <Characters>7943</Characters>
  <Application>Microsoft Office Word</Application>
  <DocSecurity>0</DocSecurity>
  <Lines>66</Lines>
  <Paragraphs>18</Paragraphs>
  <ScaleCrop>false</ScaleCrop>
  <Company>Reanimator Extreme Edition</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2020-05-13T01:34:00Z</cp:lastPrinted>
  <dcterms:created xsi:type="dcterms:W3CDTF">2020-05-12T08:22:00Z</dcterms:created>
  <dcterms:modified xsi:type="dcterms:W3CDTF">2020-05-13T02:37:00Z</dcterms:modified>
</cp:coreProperties>
</file>