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9" w:rsidRPr="005D35B9" w:rsidRDefault="005D35B9" w:rsidP="005D3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5B9">
        <w:rPr>
          <w:rFonts w:ascii="Times New Roman" w:hAnsi="Times New Roman" w:cs="Times New Roman"/>
          <w:b/>
          <w:bCs/>
          <w:sz w:val="28"/>
          <w:szCs w:val="28"/>
        </w:rPr>
        <w:t>Пользователям газа необходимо помнить!</w:t>
      </w:r>
    </w:p>
    <w:p w:rsid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Согласно действующему законод</w:t>
      </w:r>
      <w:bookmarkStart w:id="0" w:name="_GoBack"/>
      <w:bookmarkEnd w:id="0"/>
      <w:r w:rsidRPr="005D35B9">
        <w:rPr>
          <w:rFonts w:ascii="Times New Roman" w:hAnsi="Times New Roman" w:cs="Times New Roman"/>
          <w:sz w:val="24"/>
          <w:szCs w:val="24"/>
        </w:rPr>
        <w:t>ательству предусмотрено, что отсутствие у абонента договора о техническом обслуживании внутридомового (внутриквартирного газового оборудования является основанием для приостановления исполнения обязательств по поставке газа.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Пройти инструктаж по безопасному пользованию газом можно у специалистов эксплуатационной организации газового хозяйства ОАО «Горно-Алтайгаз», получить инструкции по эксплуатации приборов и соблюдать их.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позволит избежать трагических последствий в дальнейшем.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Ответственность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РФ, ст.30,67Жилищного кодекса РФ)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ГРАЖДАНЕ, ПОМНИТЕ! 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Утечка газа обнаруживается в помещении по характерному запаху. Она может возникнуть в соединениях газовой разводки на кранах перед приборами. Кроме того, утечка газа может наблюдаться в горелках при открытых или плохо закрытых кранах.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 xml:space="preserve">Запрещается! Самовольно, без специального инструктажа, производить замену порожних баллонов </w:t>
      </w:r>
      <w:proofErr w:type="gramStart"/>
      <w:r w:rsidRPr="005D35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D35B9">
        <w:rPr>
          <w:rFonts w:ascii="Times New Roman" w:hAnsi="Times New Roman" w:cs="Times New Roman"/>
          <w:sz w:val="24"/>
          <w:szCs w:val="24"/>
        </w:rPr>
        <w:t xml:space="preserve"> заполненные газом и подключать их. Иметь в газифицированном помещении более одного баллона вместимостью более 50 (55) л или двух баллонов вместимостью более 27 л каждый (один из них - запасной). Располагать баллоны против топочных дверок печей на расстояние менее 2 м. Утечка газа может явиться причиной тяжелого удушья людей, вызвать пожар или взрыв.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Отыскание утечки газа при помощи огня строго воспрещается.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lastRenderedPageBreak/>
        <w:t>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 тел.04 или 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>При длительном перерыве пользования газом (отъезд, ремонт и пр.) абонент обязан заявить об этом для отключения квартиры от газоснабжения тел.4-51-52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sz w:val="24"/>
          <w:szCs w:val="24"/>
        </w:rPr>
        <w:t xml:space="preserve">Слесари газораспределительной компании, выезжающие по вызову абонента для ликвидации аварии, имеют право явиться в любое время суток. С заказом на доставку газа, а также по вопросу ремонта, регулировки и утечки газа, обращаться по телефону: 04; </w:t>
      </w:r>
      <w:proofErr w:type="gramStart"/>
      <w:r w:rsidRPr="005D35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D35B9">
        <w:rPr>
          <w:rFonts w:ascii="Times New Roman" w:hAnsi="Times New Roman" w:cs="Times New Roman"/>
          <w:sz w:val="24"/>
          <w:szCs w:val="24"/>
        </w:rPr>
        <w:t xml:space="preserve"> сотового бесплатно 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Адрес центрального офиса ОАО «</w:t>
      </w:r>
      <w:proofErr w:type="spellStart"/>
      <w:r w:rsidRPr="005D3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Горно-Алтайгаз</w:t>
      </w:r>
      <w:proofErr w:type="spellEnd"/>
      <w:r w:rsidRPr="005D3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г. Горно-Алтайск ул. Ленина 261 тел.4-51-52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D35B9" w:rsidRPr="005D35B9" w:rsidRDefault="005D35B9" w:rsidP="005D35B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2013" w:rsidRPr="005D35B9" w:rsidRDefault="0040083F" w:rsidP="004008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11090" cy="3118542"/>
            <wp:effectExtent l="19050" t="0" r="3810" b="0"/>
            <wp:docPr id="1" name="Рисунок 1" descr="F:\правила пользования газом\zLBsJW0EI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вила пользования газом\zLBsJW0EIz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442" cy="31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013" w:rsidRPr="005D35B9" w:rsidSect="00BE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53"/>
    <w:rsid w:val="002C3673"/>
    <w:rsid w:val="00372013"/>
    <w:rsid w:val="0040083F"/>
    <w:rsid w:val="005D35B9"/>
    <w:rsid w:val="00B90353"/>
    <w:rsid w:val="00BE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2364</Characters>
  <Application>Microsoft Office Word</Application>
  <DocSecurity>0</DocSecurity>
  <Lines>19</Lines>
  <Paragraphs>5</Paragraphs>
  <ScaleCrop>false</ScaleCrop>
  <Company>diakov.net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ond_ust_koksa</cp:lastModifiedBy>
  <cp:revision>6</cp:revision>
  <dcterms:created xsi:type="dcterms:W3CDTF">2020-09-11T02:49:00Z</dcterms:created>
  <dcterms:modified xsi:type="dcterms:W3CDTF">2020-09-11T03:11:00Z</dcterms:modified>
</cp:coreProperties>
</file>