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D60" w:rsidRDefault="00137D60" w:rsidP="00B070F1">
      <w:pPr>
        <w:keepNext/>
        <w:widowControl w:val="0"/>
        <w:jc w:val="both"/>
      </w:pPr>
    </w:p>
    <w:p w:rsidR="00137D60" w:rsidRDefault="00137D60" w:rsidP="00B070F1">
      <w:pPr>
        <w:keepNext/>
        <w:widowControl w:val="0"/>
        <w:jc w:val="both"/>
      </w:pPr>
    </w:p>
    <w:tbl>
      <w:tblPr>
        <w:tblpPr w:leftFromText="180" w:rightFromText="180" w:vertAnchor="page" w:horzAnchor="margin" w:tblpXSpec="center" w:tblpY="539"/>
        <w:tblW w:w="11448" w:type="dxa"/>
        <w:tblLayout w:type="fixed"/>
        <w:tblLook w:val="0000"/>
      </w:tblPr>
      <w:tblGrid>
        <w:gridCol w:w="4678"/>
        <w:gridCol w:w="1276"/>
        <w:gridCol w:w="5494"/>
      </w:tblGrid>
      <w:tr w:rsidR="00137D60" w:rsidRPr="00EB7279" w:rsidTr="00545C08">
        <w:tc>
          <w:tcPr>
            <w:tcW w:w="4678" w:type="dxa"/>
          </w:tcPr>
          <w:p w:rsidR="00137D60" w:rsidRPr="006A5804" w:rsidRDefault="00137D60" w:rsidP="00545C08">
            <w:pPr>
              <w:pStyle w:val="aa"/>
              <w:tabs>
                <w:tab w:val="left" w:pos="708"/>
              </w:tabs>
              <w:jc w:val="center"/>
              <w:rPr>
                <w:b/>
                <w:sz w:val="22"/>
                <w:szCs w:val="22"/>
              </w:rPr>
            </w:pP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Республика Алтай Усть-Коксинский район</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Муниципальное образование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Карагайское сельское поселение</w:t>
            </w:r>
          </w:p>
          <w:p w:rsidR="00137D60" w:rsidRPr="006A5804" w:rsidRDefault="00137D60" w:rsidP="00545C08">
            <w:pPr>
              <w:pStyle w:val="aa"/>
              <w:tabs>
                <w:tab w:val="left" w:pos="708"/>
              </w:tabs>
              <w:spacing w:line="360" w:lineRule="auto"/>
              <w:jc w:val="center"/>
              <w:rPr>
                <w:b/>
                <w:sz w:val="22"/>
                <w:szCs w:val="22"/>
              </w:rPr>
            </w:pPr>
            <w:r w:rsidRPr="006A5804">
              <w:rPr>
                <w:b/>
                <w:sz w:val="22"/>
                <w:szCs w:val="22"/>
              </w:rPr>
              <w:t>Сельский Совет депутатов</w:t>
            </w:r>
          </w:p>
        </w:tc>
        <w:tc>
          <w:tcPr>
            <w:tcW w:w="1276" w:type="dxa"/>
          </w:tcPr>
          <w:p w:rsidR="00137D60" w:rsidRPr="006A5804" w:rsidRDefault="00137D60" w:rsidP="00545C08">
            <w:pPr>
              <w:jc w:val="center"/>
              <w:rPr>
                <w:sz w:val="22"/>
                <w:szCs w:val="22"/>
              </w:rPr>
            </w:pPr>
          </w:p>
          <w:p w:rsidR="00137D60" w:rsidRPr="006A5804" w:rsidRDefault="00137D60" w:rsidP="00545C08">
            <w:pPr>
              <w:widowControl w:val="0"/>
              <w:autoSpaceDE w:val="0"/>
              <w:autoSpaceDN w:val="0"/>
              <w:adjustRightInd w:val="0"/>
              <w:ind w:left="33"/>
              <w:jc w:val="center"/>
              <w:rPr>
                <w:sz w:val="22"/>
                <w:szCs w:val="22"/>
              </w:rPr>
            </w:pPr>
          </w:p>
        </w:tc>
        <w:tc>
          <w:tcPr>
            <w:tcW w:w="5494" w:type="dxa"/>
          </w:tcPr>
          <w:p w:rsidR="00137D60" w:rsidRPr="00137D60" w:rsidRDefault="00137D60" w:rsidP="00137D60">
            <w:pPr>
              <w:pStyle w:val="8"/>
              <w:spacing w:line="276" w:lineRule="auto"/>
              <w:rPr>
                <w:b/>
                <w:i w:val="0"/>
                <w:sz w:val="22"/>
                <w:szCs w:val="22"/>
              </w:rPr>
            </w:pPr>
            <w:r w:rsidRPr="00137D60">
              <w:rPr>
                <w:b/>
                <w:i w:val="0"/>
                <w:sz w:val="22"/>
                <w:szCs w:val="22"/>
              </w:rPr>
              <w:t>Алтай Республиканы</w:t>
            </w:r>
            <w:proofErr w:type="gramStart"/>
            <w:r w:rsidRPr="00137D60">
              <w:rPr>
                <w:rFonts w:hAnsi="Lucida Sans Unicode"/>
                <w:b/>
                <w:i w:val="0"/>
                <w:sz w:val="22"/>
                <w:szCs w:val="22"/>
              </w:rPr>
              <w:t>ҥ</w:t>
            </w:r>
            <w:r w:rsidRPr="00137D60">
              <w:rPr>
                <w:b/>
                <w:i w:val="0"/>
                <w:sz w:val="22"/>
                <w:szCs w:val="22"/>
              </w:rPr>
              <w:t xml:space="preserve"> </w:t>
            </w:r>
            <w:proofErr w:type="spellStart"/>
            <w:r w:rsidRPr="00137D60">
              <w:rPr>
                <w:b/>
                <w:i w:val="0"/>
                <w:sz w:val="22"/>
                <w:szCs w:val="22"/>
              </w:rPr>
              <w:t>К</w:t>
            </w:r>
            <w:proofErr w:type="gramEnd"/>
            <w:r w:rsidRPr="00137D60">
              <w:rPr>
                <w:b/>
                <w:i w:val="0"/>
                <w:sz w:val="22"/>
                <w:szCs w:val="22"/>
              </w:rPr>
              <w:t>öксуу-Оозы</w:t>
            </w:r>
            <w:proofErr w:type="spellEnd"/>
            <w:r w:rsidRPr="00137D60">
              <w:rPr>
                <w:b/>
                <w:i w:val="0"/>
                <w:sz w:val="22"/>
                <w:szCs w:val="22"/>
              </w:rPr>
              <w:t xml:space="preserve"> аймагында</w:t>
            </w:r>
          </w:p>
          <w:p w:rsidR="00137D60" w:rsidRPr="006A5804" w:rsidRDefault="00137D60" w:rsidP="00137D60">
            <w:pPr>
              <w:keepNext/>
              <w:spacing w:line="276" w:lineRule="auto"/>
              <w:jc w:val="center"/>
              <w:outlineLvl w:val="7"/>
              <w:rPr>
                <w:b/>
                <w:bCs/>
                <w:sz w:val="22"/>
                <w:szCs w:val="22"/>
              </w:rPr>
            </w:pPr>
            <w:r w:rsidRPr="006A5804">
              <w:rPr>
                <w:b/>
                <w:bCs/>
                <w:sz w:val="22"/>
                <w:szCs w:val="22"/>
              </w:rPr>
              <w:t xml:space="preserve">Муниципал </w:t>
            </w:r>
            <w:proofErr w:type="spellStart"/>
            <w:r w:rsidRPr="006A5804">
              <w:rPr>
                <w:b/>
                <w:bCs/>
                <w:sz w:val="22"/>
                <w:szCs w:val="22"/>
              </w:rPr>
              <w:t>тозолмо</w:t>
            </w:r>
            <w:proofErr w:type="spellEnd"/>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Карагайдагы</w:t>
            </w:r>
            <w:proofErr w:type="spellEnd"/>
            <w:r w:rsidRPr="006A5804">
              <w:rPr>
                <w:b/>
                <w:bCs/>
                <w:sz w:val="22"/>
                <w:szCs w:val="22"/>
              </w:rPr>
              <w:t xml:space="preserve"> </w:t>
            </w:r>
            <w:proofErr w:type="gramStart"/>
            <w:r w:rsidRPr="006A5804">
              <w:rPr>
                <w:b/>
                <w:bCs/>
                <w:sz w:val="22"/>
                <w:szCs w:val="22"/>
                <w:lang w:val="en-US"/>
              </w:rPr>
              <w:t>j</w:t>
            </w:r>
            <w:proofErr w:type="gramEnd"/>
            <w:r w:rsidRPr="006A5804">
              <w:rPr>
                <w:b/>
                <w:bCs/>
                <w:sz w:val="22"/>
                <w:szCs w:val="22"/>
              </w:rPr>
              <w:t xml:space="preserve">урт </w:t>
            </w:r>
            <w:r w:rsidRPr="006A5804">
              <w:rPr>
                <w:b/>
                <w:bCs/>
                <w:sz w:val="22"/>
                <w:szCs w:val="22"/>
                <w:lang w:val="en-US"/>
              </w:rPr>
              <w:t>j</w:t>
            </w:r>
            <w:r w:rsidRPr="006A5804">
              <w:rPr>
                <w:b/>
                <w:bCs/>
                <w:sz w:val="22"/>
                <w:szCs w:val="22"/>
              </w:rPr>
              <w:t>еезени</w:t>
            </w:r>
            <w:r w:rsidRPr="006A5804">
              <w:rPr>
                <w:rFonts w:ascii="Lucida Sans Unicode" w:hAnsi="Lucida Sans Unicode"/>
                <w:b/>
                <w:bCs/>
                <w:sz w:val="22"/>
                <w:szCs w:val="22"/>
              </w:rPr>
              <w:t>ҥ</w:t>
            </w:r>
          </w:p>
          <w:p w:rsidR="00137D60" w:rsidRPr="006A5804" w:rsidRDefault="00137D60" w:rsidP="00137D60">
            <w:pPr>
              <w:keepNext/>
              <w:spacing w:line="276" w:lineRule="auto"/>
              <w:jc w:val="center"/>
              <w:outlineLvl w:val="7"/>
              <w:rPr>
                <w:b/>
                <w:bCs/>
                <w:sz w:val="22"/>
                <w:szCs w:val="22"/>
              </w:rPr>
            </w:pPr>
            <w:proofErr w:type="spellStart"/>
            <w:r w:rsidRPr="006A5804">
              <w:rPr>
                <w:b/>
                <w:bCs/>
                <w:sz w:val="22"/>
                <w:szCs w:val="22"/>
              </w:rPr>
              <w:t>Депутаттардын</w:t>
            </w:r>
            <w:proofErr w:type="spellEnd"/>
            <w:r w:rsidRPr="006A5804">
              <w:rPr>
                <w:b/>
                <w:bCs/>
                <w:sz w:val="22"/>
                <w:szCs w:val="22"/>
              </w:rPr>
              <w:t xml:space="preserve"> </w:t>
            </w:r>
            <w:proofErr w:type="spellStart"/>
            <w:proofErr w:type="gramStart"/>
            <w:r w:rsidRPr="006A5804">
              <w:rPr>
                <w:b/>
                <w:bCs/>
                <w:sz w:val="22"/>
                <w:szCs w:val="22"/>
                <w:lang w:val="en-US"/>
              </w:rPr>
              <w:t>i</w:t>
            </w:r>
            <w:proofErr w:type="spellEnd"/>
            <w:proofErr w:type="gramEnd"/>
            <w:r w:rsidRPr="006A5804">
              <w:rPr>
                <w:b/>
                <w:bCs/>
                <w:sz w:val="22"/>
                <w:szCs w:val="22"/>
              </w:rPr>
              <w:t xml:space="preserve">урт </w:t>
            </w:r>
            <w:proofErr w:type="spellStart"/>
            <w:r w:rsidRPr="006A5804">
              <w:rPr>
                <w:b/>
                <w:bCs/>
                <w:sz w:val="22"/>
                <w:szCs w:val="22"/>
              </w:rPr>
              <w:t>Соведи</w:t>
            </w:r>
            <w:proofErr w:type="spellEnd"/>
          </w:p>
          <w:p w:rsidR="00137D60" w:rsidRPr="006A5804" w:rsidRDefault="00137D60" w:rsidP="00545C08">
            <w:pPr>
              <w:pStyle w:val="aa"/>
              <w:tabs>
                <w:tab w:val="left" w:pos="708"/>
              </w:tabs>
              <w:jc w:val="center"/>
              <w:rPr>
                <w:b/>
                <w:sz w:val="22"/>
                <w:szCs w:val="22"/>
              </w:rPr>
            </w:pPr>
          </w:p>
        </w:tc>
      </w:tr>
    </w:tbl>
    <w:p w:rsidR="00137D60" w:rsidRP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 xml:space="preserve">Совет депутатов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 Карагайского сельского поселения</w:t>
      </w:r>
    </w:p>
    <w:p w:rsidR="00137D60" w:rsidRDefault="00137D60" w:rsidP="00137D60">
      <w:pPr>
        <w:pStyle w:val="ConsTitle"/>
        <w:widowControl/>
        <w:ind w:right="0" w:firstLine="709"/>
        <w:jc w:val="center"/>
        <w:rPr>
          <w:rFonts w:ascii="Times New Roman" w:hAnsi="Times New Roman"/>
          <w:b w:val="0"/>
          <w:sz w:val="24"/>
          <w:szCs w:val="24"/>
        </w:rPr>
      </w:pPr>
      <w:r w:rsidRPr="00137D60">
        <w:rPr>
          <w:rFonts w:ascii="Times New Roman" w:hAnsi="Times New Roman"/>
          <w:b w:val="0"/>
          <w:sz w:val="24"/>
          <w:szCs w:val="24"/>
        </w:rPr>
        <w:t>/</w:t>
      </w:r>
      <w:r w:rsidR="00315995">
        <w:rPr>
          <w:rFonts w:ascii="Times New Roman" w:hAnsi="Times New Roman"/>
          <w:b w:val="0"/>
          <w:sz w:val="24"/>
          <w:szCs w:val="24"/>
        </w:rPr>
        <w:t>Пятая</w:t>
      </w:r>
      <w:r w:rsidRPr="00137D60">
        <w:rPr>
          <w:rFonts w:ascii="Times New Roman" w:hAnsi="Times New Roman"/>
          <w:b w:val="0"/>
          <w:sz w:val="24"/>
          <w:szCs w:val="24"/>
        </w:rPr>
        <w:t xml:space="preserve"> сессия </w:t>
      </w:r>
      <w:r>
        <w:rPr>
          <w:rFonts w:ascii="Times New Roman" w:hAnsi="Times New Roman"/>
          <w:b w:val="0"/>
          <w:sz w:val="24"/>
          <w:szCs w:val="24"/>
        </w:rPr>
        <w:t>четвертого</w:t>
      </w:r>
      <w:r w:rsidRPr="00137D60">
        <w:rPr>
          <w:rFonts w:ascii="Times New Roman" w:hAnsi="Times New Roman"/>
          <w:b w:val="0"/>
          <w:sz w:val="24"/>
          <w:szCs w:val="24"/>
        </w:rPr>
        <w:t xml:space="preserve"> созыва/</w:t>
      </w:r>
    </w:p>
    <w:p w:rsidR="00EB7139" w:rsidRDefault="00EB7139" w:rsidP="00137D60">
      <w:pPr>
        <w:pStyle w:val="ConsTitle"/>
        <w:widowControl/>
        <w:ind w:right="0" w:firstLine="709"/>
        <w:jc w:val="center"/>
        <w:rPr>
          <w:rFonts w:ascii="Times New Roman" w:hAnsi="Times New Roman"/>
          <w:b w:val="0"/>
          <w:sz w:val="24"/>
          <w:szCs w:val="24"/>
        </w:rPr>
      </w:pPr>
    </w:p>
    <w:p w:rsidR="00137D60" w:rsidRDefault="002451A3" w:rsidP="002451A3">
      <w:pPr>
        <w:pStyle w:val="ConsTitle"/>
        <w:widowControl/>
        <w:tabs>
          <w:tab w:val="left" w:pos="4470"/>
        </w:tabs>
        <w:ind w:right="0" w:firstLine="709"/>
        <w:rPr>
          <w:rFonts w:ascii="Times New Roman" w:hAnsi="Times New Roman"/>
          <w:b w:val="0"/>
          <w:sz w:val="28"/>
          <w:szCs w:val="24"/>
        </w:rPr>
      </w:pPr>
      <w:r>
        <w:rPr>
          <w:rFonts w:ascii="Times New Roman" w:hAnsi="Times New Roman"/>
          <w:b w:val="0"/>
          <w:sz w:val="28"/>
          <w:szCs w:val="24"/>
        </w:rPr>
        <w:tab/>
      </w:r>
    </w:p>
    <w:p w:rsidR="002451A3" w:rsidRPr="00137D60" w:rsidRDefault="002451A3" w:rsidP="002451A3">
      <w:pPr>
        <w:pStyle w:val="ConsTitle"/>
        <w:widowControl/>
        <w:tabs>
          <w:tab w:val="left" w:pos="4470"/>
        </w:tabs>
        <w:ind w:right="0" w:firstLine="709"/>
        <w:rPr>
          <w:rFonts w:ascii="Times New Roman" w:hAnsi="Times New Roman"/>
          <w:b w:val="0"/>
          <w:sz w:val="28"/>
          <w:szCs w:val="24"/>
        </w:rPr>
      </w:pPr>
    </w:p>
    <w:p w:rsidR="00137D60" w:rsidRPr="00137D60" w:rsidRDefault="00137D60" w:rsidP="00137D60">
      <w:pPr>
        <w:spacing w:line="360" w:lineRule="auto"/>
      </w:pPr>
      <w:r w:rsidRPr="00137D60">
        <w:t xml:space="preserve">Решение № </w:t>
      </w:r>
      <w:r w:rsidR="00A26B6B">
        <w:t xml:space="preserve">05-05                                                                                                                 </w:t>
      </w:r>
      <w:r w:rsidRPr="00137D60">
        <w:t>Чечим</w:t>
      </w:r>
    </w:p>
    <w:p w:rsidR="00137D60" w:rsidRPr="00137D60" w:rsidRDefault="00137D60" w:rsidP="00137D60">
      <w:pPr>
        <w:spacing w:line="360" w:lineRule="auto"/>
      </w:pPr>
      <w:r w:rsidRPr="00137D60">
        <w:t xml:space="preserve">от </w:t>
      </w:r>
      <w:r w:rsidR="00315995">
        <w:t>15</w:t>
      </w:r>
      <w:r w:rsidR="00EB7139">
        <w:t>.</w:t>
      </w:r>
      <w:r w:rsidR="00D400B4">
        <w:t>03</w:t>
      </w:r>
      <w:r w:rsidR="00EB7139">
        <w:t>.</w:t>
      </w:r>
      <w:r>
        <w:t>201</w:t>
      </w:r>
      <w:r w:rsidR="00D400B4">
        <w:t>9</w:t>
      </w:r>
      <w:r w:rsidRPr="00137D60">
        <w:t xml:space="preserve"> г. </w:t>
      </w:r>
    </w:p>
    <w:p w:rsidR="00137D60" w:rsidRDefault="00137D60" w:rsidP="00137D60">
      <w:pPr>
        <w:spacing w:line="360" w:lineRule="auto"/>
      </w:pPr>
      <w:r w:rsidRPr="00137D60">
        <w:t>с. Карагай</w:t>
      </w:r>
    </w:p>
    <w:p w:rsidR="00D917AA" w:rsidRDefault="00137D60" w:rsidP="0081622C">
      <w:pPr>
        <w:spacing w:line="360" w:lineRule="auto"/>
        <w:rPr>
          <w:b/>
        </w:rPr>
      </w:pPr>
      <w:r>
        <w:rPr>
          <w:b/>
        </w:rPr>
        <w:t xml:space="preserve">О </w:t>
      </w:r>
      <w:r w:rsidR="00337170" w:rsidRPr="00312328">
        <w:rPr>
          <w:b/>
        </w:rPr>
        <w:t>внесени</w:t>
      </w:r>
      <w:r w:rsidR="00EB7139">
        <w:rPr>
          <w:b/>
        </w:rPr>
        <w:t>и</w:t>
      </w:r>
      <w:r w:rsidR="00337170" w:rsidRPr="00312328">
        <w:rPr>
          <w:b/>
        </w:rPr>
        <w:t xml:space="preserve"> изменений и дополнений</w:t>
      </w:r>
      <w:r w:rsidR="00D917AA">
        <w:rPr>
          <w:b/>
        </w:rPr>
        <w:t xml:space="preserve"> </w:t>
      </w:r>
      <w:r w:rsidR="00337170" w:rsidRPr="00312328">
        <w:rPr>
          <w:b/>
        </w:rPr>
        <w:t xml:space="preserve">в </w:t>
      </w:r>
      <w:r w:rsidR="0081622C">
        <w:rPr>
          <w:b/>
        </w:rPr>
        <w:t xml:space="preserve">Положение </w:t>
      </w:r>
    </w:p>
    <w:p w:rsidR="0081622C" w:rsidRDefault="0081622C" w:rsidP="0081622C">
      <w:pPr>
        <w:spacing w:line="360" w:lineRule="auto"/>
        <w:rPr>
          <w:b/>
        </w:rPr>
      </w:pPr>
      <w:r>
        <w:rPr>
          <w:b/>
        </w:rPr>
        <w:t xml:space="preserve">о публичных слушаниях и общественных обсуждений </w:t>
      </w:r>
    </w:p>
    <w:p w:rsidR="00137D60" w:rsidRDefault="0081622C" w:rsidP="0081622C">
      <w:pPr>
        <w:spacing w:line="360" w:lineRule="auto"/>
        <w:rPr>
          <w:b/>
        </w:rPr>
      </w:pPr>
      <w:r>
        <w:rPr>
          <w:b/>
        </w:rPr>
        <w:t>в Карагайском сельском поселении</w:t>
      </w:r>
      <w:r w:rsidR="00D917AA">
        <w:rPr>
          <w:b/>
        </w:rPr>
        <w:t xml:space="preserve">, </w:t>
      </w:r>
      <w:proofErr w:type="gramStart"/>
      <w:r w:rsidR="00D917AA">
        <w:rPr>
          <w:b/>
        </w:rPr>
        <w:t>утвержденное</w:t>
      </w:r>
      <w:proofErr w:type="gramEnd"/>
      <w:r w:rsidR="00D917AA">
        <w:rPr>
          <w:b/>
        </w:rPr>
        <w:t xml:space="preserve"> Решением </w:t>
      </w:r>
    </w:p>
    <w:p w:rsidR="00D917AA" w:rsidRDefault="00D917AA" w:rsidP="0081622C">
      <w:pPr>
        <w:spacing w:line="360" w:lineRule="auto"/>
        <w:rPr>
          <w:b/>
        </w:rPr>
      </w:pPr>
      <w:r>
        <w:rPr>
          <w:b/>
        </w:rPr>
        <w:t>сельского Совета депутатов МО Карагайское сельское поселение</w:t>
      </w:r>
    </w:p>
    <w:p w:rsidR="00D917AA" w:rsidRDefault="00D917AA" w:rsidP="0081622C">
      <w:pPr>
        <w:spacing w:line="360" w:lineRule="auto"/>
        <w:rPr>
          <w:b/>
        </w:rPr>
      </w:pPr>
      <w:r>
        <w:rPr>
          <w:b/>
        </w:rPr>
        <w:t>№31-05 от 23.03.2018 года</w:t>
      </w:r>
    </w:p>
    <w:p w:rsidR="00137D60" w:rsidRDefault="00137D60" w:rsidP="00137D60">
      <w:pPr>
        <w:spacing w:line="360" w:lineRule="auto"/>
        <w:ind w:firstLine="709"/>
        <w:jc w:val="both"/>
      </w:pPr>
      <w:r>
        <w:t xml:space="preserve">  </w:t>
      </w:r>
      <w:r w:rsidR="00337170" w:rsidRPr="00312328">
        <w:t>Руководствуясь Федеральным законом от 06.10.2003 № 131-ФЗ «Об общих принципах организации местного самоупр</w:t>
      </w:r>
      <w:r w:rsidR="004D495C" w:rsidRPr="00312328">
        <w:t>авления в Российской Федерации»</w:t>
      </w:r>
      <w:r w:rsidR="00337170" w:rsidRPr="00312328">
        <w:t xml:space="preserve"> Совет депутатов</w:t>
      </w:r>
      <w:r w:rsidR="00F60BA4" w:rsidRPr="00312328">
        <w:t xml:space="preserve"> </w:t>
      </w:r>
      <w:r w:rsidR="00A0464A">
        <w:t>Карагайского</w:t>
      </w:r>
      <w:r w:rsidR="00A93682" w:rsidRPr="00312328">
        <w:t xml:space="preserve"> </w:t>
      </w:r>
      <w:r w:rsidR="00337170" w:rsidRPr="00312328">
        <w:t xml:space="preserve"> сельского поселения</w:t>
      </w:r>
    </w:p>
    <w:p w:rsidR="00FF6880" w:rsidRDefault="00137D60" w:rsidP="00FF6880">
      <w:pPr>
        <w:spacing w:line="360" w:lineRule="auto"/>
        <w:rPr>
          <w:b/>
        </w:rPr>
      </w:pPr>
      <w:proofErr w:type="gramStart"/>
      <w:r>
        <w:rPr>
          <w:b/>
        </w:rPr>
        <w:t>Р</w:t>
      </w:r>
      <w:proofErr w:type="gramEnd"/>
      <w:r w:rsidR="00FF6880">
        <w:rPr>
          <w:b/>
        </w:rPr>
        <w:t xml:space="preserve"> Е Ш И Л:</w:t>
      </w:r>
    </w:p>
    <w:p w:rsidR="00FF6880" w:rsidRDefault="00FF6880" w:rsidP="00FF6880">
      <w:pPr>
        <w:spacing w:line="360" w:lineRule="auto"/>
        <w:ind w:firstLine="709"/>
        <w:jc w:val="both"/>
      </w:pPr>
      <w:r>
        <w:t xml:space="preserve"> </w:t>
      </w:r>
      <w:r w:rsidR="00E91AC4">
        <w:t>1.</w:t>
      </w:r>
      <w:r w:rsidR="00D917AA">
        <w:t xml:space="preserve">В п.2.2 Положения </w:t>
      </w:r>
      <w:r w:rsidR="00E91AC4">
        <w:t xml:space="preserve"> внести </w:t>
      </w:r>
      <w:r w:rsidR="00A46377" w:rsidRPr="00312328">
        <w:t>следующие</w:t>
      </w:r>
      <w:r w:rsidR="00D917AA">
        <w:t xml:space="preserve"> </w:t>
      </w:r>
      <w:r>
        <w:t xml:space="preserve"> дополнения</w:t>
      </w:r>
    </w:p>
    <w:p w:rsidR="00FF6880" w:rsidRDefault="00D917AA" w:rsidP="00FF6880">
      <w:pPr>
        <w:spacing w:line="360" w:lineRule="auto"/>
        <w:ind w:firstLine="709"/>
        <w:jc w:val="both"/>
      </w:pPr>
      <w:r>
        <w:t>- проект устава муниципального образования, а так же проект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привидения данного устава в соответствие с этими нормативными актами;</w:t>
      </w:r>
    </w:p>
    <w:p w:rsidR="00FF6880" w:rsidRDefault="00FF6880" w:rsidP="00FF6880">
      <w:pPr>
        <w:spacing w:line="360" w:lineRule="auto"/>
        <w:ind w:firstLine="709"/>
        <w:jc w:val="both"/>
      </w:pPr>
      <w:r>
        <w:t xml:space="preserve"> </w:t>
      </w:r>
      <w:r w:rsidR="00D917AA">
        <w:t>-</w:t>
      </w:r>
      <w:r w:rsidR="00E91AC4">
        <w:t xml:space="preserve"> </w:t>
      </w:r>
      <w:r w:rsidR="00D917AA">
        <w:t>прое</w:t>
      </w:r>
      <w:proofErr w:type="gramStart"/>
      <w:r w:rsidR="00D917AA">
        <w:t>кт стр</w:t>
      </w:r>
      <w:proofErr w:type="gramEnd"/>
      <w:r w:rsidR="00D917AA">
        <w:t>атегии социально-экономического развития муниципального образования;</w:t>
      </w:r>
    </w:p>
    <w:p w:rsidR="00FF6880" w:rsidRDefault="00FF6880" w:rsidP="00FF6880">
      <w:pPr>
        <w:spacing w:line="360" w:lineRule="auto"/>
        <w:ind w:firstLine="709"/>
        <w:jc w:val="both"/>
      </w:pPr>
      <w:r>
        <w:t xml:space="preserve"> </w:t>
      </w:r>
      <w:r w:rsidR="00E91AC4">
        <w:t>- проект местного бюджета и отчет о его исполнении.</w:t>
      </w:r>
    </w:p>
    <w:p w:rsidR="00FF6880" w:rsidRDefault="00E91AC4" w:rsidP="00FF6880">
      <w:pPr>
        <w:spacing w:line="360" w:lineRule="auto"/>
        <w:ind w:firstLine="709"/>
        <w:jc w:val="both"/>
      </w:pPr>
      <w:r>
        <w:t>2. Настоящее решение вступает в силу со дня его официального обнародования</w:t>
      </w:r>
    </w:p>
    <w:p w:rsidR="00FF6880" w:rsidRDefault="00FF6880" w:rsidP="00FF6880">
      <w:pPr>
        <w:spacing w:line="360" w:lineRule="auto"/>
      </w:pPr>
    </w:p>
    <w:p w:rsidR="00FF6880" w:rsidRDefault="00FF6880" w:rsidP="00FF6880">
      <w:pPr>
        <w:spacing w:line="360" w:lineRule="auto"/>
      </w:pPr>
    </w:p>
    <w:p w:rsidR="00FF6880" w:rsidRDefault="00125293" w:rsidP="00FF6880">
      <w:pPr>
        <w:spacing w:line="360" w:lineRule="auto"/>
      </w:pPr>
      <w:r w:rsidRPr="00312328">
        <w:t xml:space="preserve">Глава  </w:t>
      </w:r>
      <w:r w:rsidR="00EE3CC7">
        <w:t xml:space="preserve">Карагайского </w:t>
      </w:r>
      <w:r w:rsidRPr="00312328">
        <w:t>се</w:t>
      </w:r>
      <w:r w:rsidR="000875E8" w:rsidRPr="00312328">
        <w:t>льского поселения</w:t>
      </w:r>
    </w:p>
    <w:p w:rsidR="00FF6880" w:rsidRDefault="00541A07" w:rsidP="00FF6880">
      <w:pPr>
        <w:spacing w:line="360" w:lineRule="auto"/>
      </w:pPr>
      <w:r>
        <w:t>Усть-Коксинского района Республики Алтай</w:t>
      </w:r>
      <w:r w:rsidR="00EE3CC7">
        <w:tab/>
      </w:r>
      <w:r w:rsidR="00315995">
        <w:t xml:space="preserve">    </w:t>
      </w:r>
      <w:r w:rsidR="00E91AC4">
        <w:t xml:space="preserve">   </w:t>
      </w:r>
      <w:r w:rsidR="00FF6880">
        <w:t xml:space="preserve">                                 </w:t>
      </w:r>
      <w:proofErr w:type="spellStart"/>
      <w:r w:rsidR="00FF6880">
        <w:t>Э.А.Ерелина</w:t>
      </w:r>
      <w:proofErr w:type="spellEnd"/>
    </w:p>
    <w:p w:rsidR="00FF6880" w:rsidRDefault="00FF6880" w:rsidP="00315995">
      <w:pPr>
        <w:keepNext/>
        <w:spacing w:line="276" w:lineRule="auto"/>
        <w:jc w:val="both"/>
      </w:pPr>
    </w:p>
    <w:tbl>
      <w:tblPr>
        <w:tblpPr w:leftFromText="180" w:rightFromText="180" w:vertAnchor="text" w:horzAnchor="margin" w:tblpXSpec="center" w:tblpY="-87"/>
        <w:tblW w:w="10620" w:type="dxa"/>
        <w:tblLayout w:type="fixed"/>
        <w:tblLook w:val="04A0"/>
      </w:tblPr>
      <w:tblGrid>
        <w:gridCol w:w="4500"/>
        <w:gridCol w:w="1260"/>
        <w:gridCol w:w="4860"/>
      </w:tblGrid>
      <w:tr w:rsidR="00FF6880" w:rsidRPr="00625C41" w:rsidTr="00623B4B">
        <w:trPr>
          <w:trHeight w:val="1615"/>
        </w:trPr>
        <w:tc>
          <w:tcPr>
            <w:tcW w:w="4500" w:type="dxa"/>
          </w:tcPr>
          <w:p w:rsidR="00FF6880" w:rsidRPr="00C448B4" w:rsidRDefault="00FF6880" w:rsidP="00623B4B">
            <w:pPr>
              <w:pStyle w:val="aa"/>
              <w:tabs>
                <w:tab w:val="left" w:pos="708"/>
              </w:tabs>
              <w:jc w:val="center"/>
            </w:pPr>
            <w:r w:rsidRPr="00C448B4">
              <w:t>Российская Федерация</w:t>
            </w:r>
          </w:p>
          <w:p w:rsidR="00FF6880" w:rsidRPr="00C448B4" w:rsidRDefault="00FF6880" w:rsidP="00623B4B">
            <w:pPr>
              <w:pStyle w:val="aa"/>
              <w:tabs>
                <w:tab w:val="left" w:pos="708"/>
              </w:tabs>
              <w:jc w:val="center"/>
            </w:pPr>
            <w:r w:rsidRPr="00C448B4">
              <w:t>Республика Алтай Усть-Коксинский район</w:t>
            </w:r>
          </w:p>
          <w:p w:rsidR="00FF6880" w:rsidRPr="00C448B4" w:rsidRDefault="00FF6880" w:rsidP="00623B4B">
            <w:pPr>
              <w:pStyle w:val="aa"/>
              <w:tabs>
                <w:tab w:val="left" w:pos="708"/>
              </w:tabs>
              <w:jc w:val="center"/>
            </w:pPr>
            <w:r w:rsidRPr="00C448B4">
              <w:t>Карагайское сельское поселение</w:t>
            </w:r>
          </w:p>
          <w:p w:rsidR="00FF6880" w:rsidRPr="00C448B4" w:rsidRDefault="00FF6880" w:rsidP="00623B4B">
            <w:pPr>
              <w:pStyle w:val="aa"/>
              <w:tabs>
                <w:tab w:val="left" w:pos="708"/>
              </w:tabs>
              <w:jc w:val="center"/>
            </w:pPr>
            <w:r w:rsidRPr="00C448B4">
              <w:t>Сельская администрация</w:t>
            </w:r>
          </w:p>
          <w:p w:rsidR="00FF6880" w:rsidRPr="00C448B4" w:rsidRDefault="00FF6880" w:rsidP="00623B4B">
            <w:pPr>
              <w:pStyle w:val="aa"/>
              <w:tabs>
                <w:tab w:val="left" w:pos="708"/>
              </w:tabs>
              <w:jc w:val="center"/>
            </w:pPr>
          </w:p>
        </w:tc>
        <w:tc>
          <w:tcPr>
            <w:tcW w:w="1260" w:type="dxa"/>
          </w:tcPr>
          <w:p w:rsidR="00FF6880" w:rsidRPr="00C448B4" w:rsidRDefault="00FF6880" w:rsidP="00623B4B">
            <w:pPr>
              <w:jc w:val="center"/>
            </w:pPr>
          </w:p>
          <w:p w:rsidR="00FF6880" w:rsidRPr="00C448B4" w:rsidRDefault="00FF6880" w:rsidP="00623B4B">
            <w:pPr>
              <w:ind w:left="33"/>
              <w:jc w:val="center"/>
            </w:pPr>
          </w:p>
        </w:tc>
        <w:tc>
          <w:tcPr>
            <w:tcW w:w="4860" w:type="dxa"/>
          </w:tcPr>
          <w:p w:rsidR="00FF6880" w:rsidRPr="00C448B4" w:rsidRDefault="00FF6880" w:rsidP="00623B4B">
            <w:pPr>
              <w:jc w:val="center"/>
            </w:pPr>
            <w:r w:rsidRPr="00C448B4">
              <w:t>Россия Федерациязы</w:t>
            </w:r>
          </w:p>
          <w:p w:rsidR="00FF6880" w:rsidRPr="00C448B4" w:rsidRDefault="00FF6880" w:rsidP="00623B4B">
            <w:pPr>
              <w:jc w:val="center"/>
            </w:pPr>
            <w:r w:rsidRPr="00C448B4">
              <w:t>Алтай Республиканы</w:t>
            </w:r>
            <w:proofErr w:type="gramStart"/>
            <w:r w:rsidRPr="00C448B4">
              <w:rPr>
                <w:rFonts w:hAnsi="Lucida Sans Unicode"/>
              </w:rPr>
              <w:t>ҥ</w:t>
            </w:r>
            <w:r w:rsidRPr="00C448B4">
              <w:t xml:space="preserve"> </w:t>
            </w:r>
            <w:proofErr w:type="spellStart"/>
            <w:r w:rsidRPr="00C448B4">
              <w:t>К</w:t>
            </w:r>
            <w:proofErr w:type="gramEnd"/>
            <w:r w:rsidRPr="00C448B4">
              <w:t>öксуу-Оозы</w:t>
            </w:r>
            <w:proofErr w:type="spellEnd"/>
            <w:r w:rsidRPr="00C448B4">
              <w:t xml:space="preserve"> аймагында</w:t>
            </w:r>
          </w:p>
          <w:p w:rsidR="00FF6880" w:rsidRPr="00C448B4" w:rsidRDefault="00FF6880" w:rsidP="00623B4B">
            <w:pPr>
              <w:jc w:val="center"/>
              <w:rPr>
                <w:bCs/>
              </w:rPr>
            </w:pPr>
            <w:proofErr w:type="spellStart"/>
            <w:r w:rsidRPr="00C448B4">
              <w:rPr>
                <w:bCs/>
              </w:rPr>
              <w:t>Карагайдагы</w:t>
            </w:r>
            <w:proofErr w:type="spellEnd"/>
            <w:r w:rsidRPr="00C448B4">
              <w:rPr>
                <w:bCs/>
              </w:rPr>
              <w:t xml:space="preserve">     </w:t>
            </w:r>
            <w:proofErr w:type="gramStart"/>
            <w:r w:rsidRPr="00C448B4">
              <w:rPr>
                <w:bCs/>
                <w:lang w:val="en-US"/>
              </w:rPr>
              <w:t>j</w:t>
            </w:r>
            <w:proofErr w:type="gramEnd"/>
            <w:r w:rsidRPr="00C448B4">
              <w:rPr>
                <w:bCs/>
              </w:rPr>
              <w:t xml:space="preserve">урт  </w:t>
            </w:r>
            <w:r w:rsidRPr="00C448B4">
              <w:rPr>
                <w:bCs/>
                <w:lang w:val="en-US"/>
              </w:rPr>
              <w:t>j</w:t>
            </w:r>
            <w:r w:rsidRPr="00C448B4">
              <w:rPr>
                <w:bCs/>
              </w:rPr>
              <w:t>еезени</w:t>
            </w:r>
            <w:r w:rsidRPr="00C448B4">
              <w:rPr>
                <w:rFonts w:hAnsi="Lucida Sans Unicode"/>
                <w:bCs/>
              </w:rPr>
              <w:t>ҥ</w:t>
            </w:r>
          </w:p>
          <w:p w:rsidR="00FF6880" w:rsidRPr="00C448B4" w:rsidRDefault="00FF6880" w:rsidP="00623B4B">
            <w:pPr>
              <w:jc w:val="center"/>
              <w:rPr>
                <w:bCs/>
              </w:rPr>
            </w:pPr>
            <w:r w:rsidRPr="00C448B4">
              <w:rPr>
                <w:bCs/>
                <w:lang w:val="en-US"/>
              </w:rPr>
              <w:t>j</w:t>
            </w:r>
            <w:r w:rsidRPr="00C448B4">
              <w:rPr>
                <w:bCs/>
              </w:rPr>
              <w:t>урт администрациязы</w:t>
            </w:r>
          </w:p>
          <w:p w:rsidR="00FF6880" w:rsidRPr="00C448B4" w:rsidRDefault="00FF6880" w:rsidP="00623B4B">
            <w:pPr>
              <w:pStyle w:val="aa"/>
              <w:tabs>
                <w:tab w:val="left" w:pos="708"/>
              </w:tabs>
              <w:jc w:val="center"/>
            </w:pPr>
          </w:p>
        </w:tc>
      </w:tr>
    </w:tbl>
    <w:p w:rsidR="00FF6880" w:rsidRDefault="00FF6880" w:rsidP="00FF6880">
      <w:pPr>
        <w:pStyle w:val="ConsNormal"/>
        <w:widowControl/>
        <w:ind w:right="0" w:firstLine="0"/>
        <w:rPr>
          <w:rFonts w:ascii="Times New Roman" w:hAnsi="Times New Roman" w:cs="Times New Roman"/>
          <w:sz w:val="24"/>
        </w:rPr>
      </w:pPr>
    </w:p>
    <w:p w:rsidR="00FF6880" w:rsidRDefault="00FF6880" w:rsidP="00FF6880">
      <w:pPr>
        <w:pStyle w:val="ConsNormal"/>
        <w:widowControl/>
        <w:ind w:right="0" w:firstLine="0"/>
        <w:rPr>
          <w:rFonts w:ascii="Times New Roman" w:hAnsi="Times New Roman" w:cs="Times New Roman"/>
          <w:sz w:val="24"/>
        </w:rPr>
      </w:pPr>
    </w:p>
    <w:p w:rsidR="00FF6880" w:rsidRPr="00EB1B06" w:rsidRDefault="00FF6880" w:rsidP="00FF6880">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Совет депутатов третьего созыва Карагайского сельского поселения</w:t>
      </w:r>
    </w:p>
    <w:p w:rsidR="00FF6880" w:rsidRDefault="00FF6880" w:rsidP="00FF6880">
      <w:pPr>
        <w:pStyle w:val="ConsTitle"/>
        <w:widowControl/>
        <w:ind w:right="0" w:firstLine="709"/>
        <w:jc w:val="center"/>
        <w:rPr>
          <w:rFonts w:ascii="Times New Roman" w:hAnsi="Times New Roman"/>
          <w:b w:val="0"/>
          <w:sz w:val="24"/>
          <w:szCs w:val="24"/>
        </w:rPr>
      </w:pPr>
      <w:r w:rsidRPr="00EB1B06">
        <w:rPr>
          <w:rFonts w:ascii="Times New Roman" w:hAnsi="Times New Roman"/>
          <w:b w:val="0"/>
          <w:sz w:val="24"/>
          <w:szCs w:val="24"/>
        </w:rPr>
        <w:t>/</w:t>
      </w:r>
      <w:r>
        <w:rPr>
          <w:rFonts w:ascii="Times New Roman" w:hAnsi="Times New Roman"/>
          <w:b w:val="0"/>
          <w:sz w:val="24"/>
          <w:szCs w:val="24"/>
        </w:rPr>
        <w:t>Тридцать первая</w:t>
      </w:r>
      <w:r w:rsidRPr="00EB1B06">
        <w:rPr>
          <w:rFonts w:ascii="Times New Roman" w:hAnsi="Times New Roman"/>
          <w:b w:val="0"/>
          <w:sz w:val="24"/>
          <w:szCs w:val="24"/>
        </w:rPr>
        <w:t xml:space="preserve"> сессия третьего созыва/</w:t>
      </w:r>
    </w:p>
    <w:p w:rsidR="00FF6880" w:rsidRPr="00EA606C" w:rsidRDefault="00FF6880" w:rsidP="00FF6880">
      <w:pPr>
        <w:pStyle w:val="ConsTitle"/>
        <w:widowControl/>
        <w:ind w:right="0" w:firstLine="709"/>
        <w:jc w:val="center"/>
        <w:rPr>
          <w:rFonts w:ascii="Times New Roman" w:hAnsi="Times New Roman"/>
          <w:b w:val="0"/>
          <w:sz w:val="24"/>
          <w:szCs w:val="24"/>
        </w:rPr>
      </w:pPr>
    </w:p>
    <w:p w:rsidR="00FF6880" w:rsidRPr="00F80096" w:rsidRDefault="00FF6880" w:rsidP="00FF6880">
      <w:pPr>
        <w:pStyle w:val="ConsTitle"/>
        <w:widowControl/>
        <w:ind w:right="0" w:firstLine="709"/>
        <w:rPr>
          <w:rFonts w:ascii="Times New Roman" w:hAnsi="Times New Roman"/>
          <w:sz w:val="24"/>
          <w:szCs w:val="24"/>
        </w:rPr>
      </w:pPr>
    </w:p>
    <w:p w:rsidR="00FF6880" w:rsidRDefault="00FF6880" w:rsidP="00FF6880">
      <w:pPr>
        <w:pStyle w:val="ConsTitle"/>
        <w:widowControl/>
        <w:ind w:right="0" w:firstLine="709"/>
        <w:jc w:val="center"/>
        <w:rPr>
          <w:rFonts w:ascii="Times New Roman" w:hAnsi="Times New Roman"/>
          <w:sz w:val="28"/>
          <w:szCs w:val="24"/>
        </w:rPr>
      </w:pPr>
    </w:p>
    <w:p w:rsidR="00FF6880" w:rsidRPr="00C448B4" w:rsidRDefault="00FF6880" w:rsidP="00FF6880">
      <w:r>
        <w:t>Решение № 31-05</w:t>
      </w:r>
      <w:r w:rsidRPr="00C448B4">
        <w:t xml:space="preserve">                                                                                                           Чечим</w:t>
      </w:r>
    </w:p>
    <w:p w:rsidR="00FF6880" w:rsidRPr="00C448B4" w:rsidRDefault="00FF6880" w:rsidP="00FF6880">
      <w:r>
        <w:t>о</w:t>
      </w:r>
      <w:r w:rsidRPr="00C448B4">
        <w:t xml:space="preserve">т 23.03.2018 г. </w:t>
      </w:r>
    </w:p>
    <w:p w:rsidR="00FF6880" w:rsidRPr="00C448B4" w:rsidRDefault="00FF6880" w:rsidP="00FF6880">
      <w:r w:rsidRPr="00C448B4">
        <w:t>с. Карагай</w:t>
      </w:r>
    </w:p>
    <w:p w:rsidR="00FF6880" w:rsidRPr="00C448B4" w:rsidRDefault="00FF6880" w:rsidP="00FF6880">
      <w:pPr>
        <w:rPr>
          <w:b/>
        </w:rPr>
      </w:pPr>
    </w:p>
    <w:p w:rsidR="00FF6880" w:rsidRPr="00C448B4" w:rsidRDefault="00FF6880" w:rsidP="00FF6880">
      <w:pPr>
        <w:spacing w:line="360" w:lineRule="auto"/>
      </w:pPr>
      <w:r w:rsidRPr="00C448B4">
        <w:t>Об утверждении положения</w:t>
      </w:r>
    </w:p>
    <w:p w:rsidR="00FF6880" w:rsidRPr="00C448B4" w:rsidRDefault="00FF6880" w:rsidP="00FF6880">
      <w:pPr>
        <w:spacing w:line="360" w:lineRule="auto"/>
      </w:pPr>
      <w:r w:rsidRPr="00C448B4">
        <w:t xml:space="preserve"> о публичных слушаниях и общественных обсуждений </w:t>
      </w:r>
    </w:p>
    <w:p w:rsidR="00FF6880" w:rsidRPr="00C448B4" w:rsidRDefault="00FF6880" w:rsidP="00FF6880">
      <w:pPr>
        <w:spacing w:line="360" w:lineRule="auto"/>
      </w:pPr>
      <w:r w:rsidRPr="00C448B4">
        <w:t>в Карагайском сельском поселении</w:t>
      </w:r>
    </w:p>
    <w:p w:rsidR="00FF6880" w:rsidRPr="00C448B4" w:rsidRDefault="00FF6880" w:rsidP="00FF6880">
      <w:pPr>
        <w:spacing w:line="360" w:lineRule="auto"/>
      </w:pPr>
    </w:p>
    <w:p w:rsidR="00FF6880" w:rsidRPr="00C448B4" w:rsidRDefault="00FF6880" w:rsidP="00FF6880">
      <w:pPr>
        <w:spacing w:line="360" w:lineRule="auto"/>
        <w:ind w:firstLine="709"/>
      </w:pPr>
      <w:r w:rsidRPr="00C448B4">
        <w:t xml:space="preserve">В соответствии с Федеральным  законом от 29.12.2017 № 455-ФЗ «О внесении изменений в Градостроительный кодекс Российской Федерации и отдельные законодательные акты Российской Федерации», </w:t>
      </w:r>
      <w:r w:rsidRPr="00C448B4">
        <w:rPr>
          <w:color w:val="000000"/>
        </w:rPr>
        <w:t xml:space="preserve">Федеральным законом «Об общих принципах организации местного самоуправления в РФ» №131-ФЗ, </w:t>
      </w:r>
      <w:r w:rsidRPr="00C448B4">
        <w:t xml:space="preserve"> Уставом муниципального образования «Карагайское сельское поселение», сельский Совет депутатов муниципального образования «Карагайское сельское поселение» </w:t>
      </w:r>
      <w:r w:rsidRPr="00C448B4">
        <w:rPr>
          <w:b/>
        </w:rPr>
        <w:t>РЕШИЛ:</w:t>
      </w:r>
    </w:p>
    <w:p w:rsidR="00FF6880" w:rsidRPr="00C448B4" w:rsidRDefault="00FF6880" w:rsidP="00FF6880">
      <w:pPr>
        <w:spacing w:line="360" w:lineRule="auto"/>
      </w:pPr>
    </w:p>
    <w:p w:rsidR="00FF6880" w:rsidRPr="00C448B4" w:rsidRDefault="00FF6880" w:rsidP="00FF6880">
      <w:pPr>
        <w:pStyle w:val="ae"/>
        <w:numPr>
          <w:ilvl w:val="0"/>
          <w:numId w:val="10"/>
        </w:numPr>
        <w:spacing w:line="360" w:lineRule="auto"/>
        <w:ind w:left="0" w:firstLine="709"/>
      </w:pPr>
      <w:r w:rsidRPr="00C448B4">
        <w:t>Утвердить   Положение о публичных слушаниях и общественных обсуждений в Карагайском сельском поселении (прилагается)</w:t>
      </w:r>
    </w:p>
    <w:p w:rsidR="00FF6880" w:rsidRPr="00C448B4" w:rsidRDefault="00FF6880" w:rsidP="00FF6880">
      <w:pPr>
        <w:pStyle w:val="ae"/>
        <w:numPr>
          <w:ilvl w:val="0"/>
          <w:numId w:val="10"/>
        </w:numPr>
        <w:spacing w:line="360" w:lineRule="auto"/>
        <w:ind w:left="0" w:firstLine="709"/>
      </w:pPr>
      <w:r w:rsidRPr="00C448B4">
        <w:t xml:space="preserve">Настоящее решение вступает в силу со дня его официального обнародования и подлежит размещению сети «интернет» на странице МО «Карагайское сельское поселение» официального сайта  МО «Усть-Коксинский район». </w:t>
      </w:r>
    </w:p>
    <w:p w:rsidR="00FF6880" w:rsidRPr="00C448B4" w:rsidRDefault="00FF6880" w:rsidP="00FF6880">
      <w:pPr>
        <w:pStyle w:val="ae"/>
        <w:spacing w:line="360" w:lineRule="auto"/>
        <w:ind w:left="0"/>
      </w:pPr>
    </w:p>
    <w:p w:rsidR="00FF6880" w:rsidRPr="00C448B4" w:rsidRDefault="00FF6880" w:rsidP="00FF6880">
      <w:pPr>
        <w:pStyle w:val="ae"/>
        <w:spacing w:line="360" w:lineRule="auto"/>
        <w:ind w:left="0"/>
      </w:pPr>
    </w:p>
    <w:p w:rsidR="00FF6880" w:rsidRPr="00C448B4" w:rsidRDefault="00FF6880" w:rsidP="00FF6880">
      <w:pPr>
        <w:pStyle w:val="ae"/>
        <w:tabs>
          <w:tab w:val="left" w:pos="7125"/>
        </w:tabs>
        <w:spacing w:line="360" w:lineRule="auto"/>
        <w:ind w:left="0"/>
      </w:pPr>
      <w:r w:rsidRPr="00C448B4">
        <w:t>Глава Карагайского сельского поселения</w:t>
      </w:r>
      <w:r w:rsidRPr="00C448B4">
        <w:tab/>
        <w:t xml:space="preserve">           Е.П.Кудрявцев</w:t>
      </w:r>
    </w:p>
    <w:p w:rsidR="00FF6880" w:rsidRDefault="00FF6880" w:rsidP="00FF6880">
      <w:pPr>
        <w:pStyle w:val="ConsNormal"/>
        <w:widowControl/>
        <w:tabs>
          <w:tab w:val="left" w:pos="1095"/>
        </w:tabs>
        <w:ind w:right="0" w:firstLine="0"/>
        <w:rPr>
          <w:rFonts w:ascii="Times New Roman" w:hAnsi="Times New Roman" w:cs="Times New Roman"/>
          <w:sz w:val="24"/>
        </w:rPr>
      </w:pPr>
    </w:p>
    <w:p w:rsidR="00FF6880" w:rsidRDefault="00FF6880" w:rsidP="00FF6880">
      <w:pPr>
        <w:pStyle w:val="ConsNormal"/>
        <w:widowControl/>
        <w:tabs>
          <w:tab w:val="left" w:pos="1095"/>
        </w:tabs>
        <w:ind w:right="0" w:firstLine="0"/>
        <w:rPr>
          <w:rFonts w:ascii="Times New Roman" w:hAnsi="Times New Roman" w:cs="Times New Roman"/>
          <w:sz w:val="24"/>
        </w:rPr>
      </w:pPr>
    </w:p>
    <w:p w:rsidR="00FF6880" w:rsidRDefault="00FF6880" w:rsidP="00FF6880">
      <w:pPr>
        <w:pStyle w:val="ConsNormal"/>
        <w:widowControl/>
        <w:tabs>
          <w:tab w:val="left" w:pos="1095"/>
        </w:tabs>
        <w:ind w:right="0" w:firstLine="0"/>
        <w:rPr>
          <w:rFonts w:ascii="Times New Roman" w:hAnsi="Times New Roman" w:cs="Times New Roman"/>
          <w:sz w:val="24"/>
        </w:rPr>
      </w:pPr>
    </w:p>
    <w:p w:rsidR="00FF6880" w:rsidRDefault="00FF6880" w:rsidP="00FF6880">
      <w:pPr>
        <w:pStyle w:val="ConsNormal"/>
        <w:widowControl/>
        <w:ind w:right="0" w:firstLine="540"/>
        <w:jc w:val="right"/>
        <w:rPr>
          <w:rFonts w:ascii="Times New Roman" w:hAnsi="Times New Roman" w:cs="Times New Roman"/>
          <w:sz w:val="24"/>
        </w:rPr>
      </w:pPr>
    </w:p>
    <w:p w:rsidR="00FF6880" w:rsidRDefault="00FF6880" w:rsidP="00FF6880">
      <w:pPr>
        <w:pStyle w:val="ConsNormal"/>
        <w:widowControl/>
        <w:ind w:right="0" w:firstLine="0"/>
        <w:rPr>
          <w:rFonts w:ascii="Times New Roman" w:hAnsi="Times New Roman" w:cs="Times New Roman"/>
          <w:sz w:val="24"/>
        </w:rPr>
      </w:pPr>
    </w:p>
    <w:p w:rsidR="00FF6880" w:rsidRDefault="00FF6880" w:rsidP="00FF6880">
      <w:pPr>
        <w:pStyle w:val="ConsNormal"/>
        <w:widowControl/>
        <w:ind w:right="0" w:firstLine="540"/>
        <w:jc w:val="right"/>
        <w:rPr>
          <w:rFonts w:ascii="Times New Roman" w:hAnsi="Times New Roman" w:cs="Times New Roman"/>
          <w:sz w:val="24"/>
        </w:rPr>
      </w:pPr>
      <w:r>
        <w:rPr>
          <w:rFonts w:ascii="Times New Roman" w:hAnsi="Times New Roman" w:cs="Times New Roman"/>
          <w:sz w:val="24"/>
        </w:rPr>
        <w:t>Утверждено</w:t>
      </w:r>
    </w:p>
    <w:p w:rsidR="00FF6880" w:rsidRDefault="00FF6880" w:rsidP="00FF6880">
      <w:pPr>
        <w:pStyle w:val="ConsNormal"/>
        <w:widowControl/>
        <w:ind w:right="0" w:firstLine="540"/>
        <w:jc w:val="right"/>
        <w:rPr>
          <w:rFonts w:ascii="Times New Roman" w:hAnsi="Times New Roman" w:cs="Times New Roman"/>
          <w:sz w:val="24"/>
        </w:rPr>
      </w:pPr>
      <w:r>
        <w:rPr>
          <w:rFonts w:ascii="Times New Roman" w:hAnsi="Times New Roman" w:cs="Times New Roman"/>
          <w:sz w:val="24"/>
        </w:rPr>
        <w:t xml:space="preserve">Решением сессии </w:t>
      </w:r>
    </w:p>
    <w:p w:rsidR="00FF6880" w:rsidRDefault="00FF6880" w:rsidP="00FF6880">
      <w:pPr>
        <w:pStyle w:val="ConsNormal"/>
        <w:widowControl/>
        <w:ind w:right="0" w:firstLine="540"/>
        <w:jc w:val="right"/>
        <w:rPr>
          <w:rFonts w:ascii="Times New Roman" w:hAnsi="Times New Roman" w:cs="Times New Roman"/>
          <w:sz w:val="24"/>
        </w:rPr>
      </w:pPr>
      <w:r>
        <w:rPr>
          <w:rFonts w:ascii="Times New Roman" w:hAnsi="Times New Roman" w:cs="Times New Roman"/>
          <w:sz w:val="24"/>
        </w:rPr>
        <w:t>сельского Совета депутатов</w:t>
      </w:r>
    </w:p>
    <w:p w:rsidR="00FF6880" w:rsidRDefault="00FF6880" w:rsidP="00FF6880">
      <w:pPr>
        <w:pStyle w:val="ConsNormal"/>
        <w:widowControl/>
        <w:ind w:right="0" w:firstLine="540"/>
        <w:jc w:val="right"/>
        <w:rPr>
          <w:rFonts w:ascii="Times New Roman" w:hAnsi="Times New Roman" w:cs="Times New Roman"/>
          <w:sz w:val="24"/>
        </w:rPr>
      </w:pPr>
      <w:r>
        <w:rPr>
          <w:rFonts w:ascii="Times New Roman" w:hAnsi="Times New Roman" w:cs="Times New Roman"/>
          <w:sz w:val="24"/>
        </w:rPr>
        <w:t>от 23.03.2018 г. №31-05</w:t>
      </w:r>
    </w:p>
    <w:p w:rsidR="00FF6880" w:rsidRDefault="00FF6880" w:rsidP="00FF6880">
      <w:pPr>
        <w:pStyle w:val="ConsNormal"/>
        <w:widowControl/>
        <w:ind w:right="0" w:firstLine="0"/>
        <w:jc w:val="center"/>
        <w:rPr>
          <w:rFonts w:ascii="Times New Roman" w:hAnsi="Times New Roman" w:cs="Times New Roman"/>
          <w:sz w:val="24"/>
        </w:rPr>
      </w:pPr>
    </w:p>
    <w:p w:rsidR="00FF6880" w:rsidRDefault="00FF6880" w:rsidP="00FF6880">
      <w:pPr>
        <w:pStyle w:val="ConsNormal"/>
        <w:widowControl/>
        <w:ind w:right="0" w:firstLine="0"/>
        <w:jc w:val="center"/>
        <w:rPr>
          <w:rFonts w:ascii="Times New Roman" w:hAnsi="Times New Roman" w:cs="Times New Roman"/>
          <w:sz w:val="24"/>
        </w:rPr>
      </w:pPr>
    </w:p>
    <w:p w:rsidR="00FF6880" w:rsidRPr="00BC26D9" w:rsidRDefault="00FF6880" w:rsidP="00FF6880">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ПОЛОЖЕНИЕ</w:t>
      </w:r>
    </w:p>
    <w:p w:rsidR="00FF6880" w:rsidRPr="00BC26D9" w:rsidRDefault="00FF6880" w:rsidP="00FF6880">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 xml:space="preserve">О ПУБЛИЧНЫХ СЛУШАНИЯХ И ОБЩЕСТВЕННЫХ ОБСУЖДЕНИЙ </w:t>
      </w:r>
    </w:p>
    <w:p w:rsidR="00FF6880" w:rsidRPr="00BC26D9" w:rsidRDefault="00FF6880" w:rsidP="00FF6880">
      <w:pPr>
        <w:pStyle w:val="ConsTitle"/>
        <w:widowControl/>
        <w:ind w:right="0"/>
        <w:jc w:val="center"/>
        <w:rPr>
          <w:rFonts w:ascii="Times New Roman" w:hAnsi="Times New Roman" w:cs="Times New Roman"/>
          <w:sz w:val="24"/>
          <w:szCs w:val="24"/>
        </w:rPr>
      </w:pPr>
      <w:r w:rsidRPr="00BC26D9">
        <w:rPr>
          <w:rFonts w:ascii="Times New Roman" w:hAnsi="Times New Roman" w:cs="Times New Roman"/>
          <w:sz w:val="24"/>
          <w:szCs w:val="24"/>
        </w:rPr>
        <w:t>В КАРАГАЙСКОМ СЕЛЬСКОМ ПОСЕЛЕНИИ</w:t>
      </w:r>
    </w:p>
    <w:p w:rsidR="00FF6880" w:rsidRDefault="00FF6880" w:rsidP="00FF6880">
      <w:pPr>
        <w:pStyle w:val="ConsTitle"/>
        <w:widowControl/>
        <w:ind w:right="0"/>
        <w:jc w:val="center"/>
        <w:rPr>
          <w:rFonts w:ascii="Times New Roman" w:hAnsi="Times New Roman" w:cs="Times New Roman"/>
          <w:sz w:val="24"/>
        </w:rPr>
      </w:pPr>
    </w:p>
    <w:p w:rsidR="00FF6880" w:rsidRPr="00BC26D9" w:rsidRDefault="00FF6880" w:rsidP="00FF6880">
      <w:pPr>
        <w:pStyle w:val="ConsNormal"/>
        <w:widowControl/>
        <w:ind w:right="0" w:firstLine="709"/>
        <w:jc w:val="both"/>
        <w:rPr>
          <w:rFonts w:ascii="Times New Roman" w:hAnsi="Times New Roman" w:cs="Times New Roman"/>
          <w:sz w:val="24"/>
          <w:szCs w:val="24"/>
        </w:rPr>
      </w:pPr>
      <w:r w:rsidRPr="00BC26D9">
        <w:rPr>
          <w:rFonts w:ascii="Times New Roman" w:hAnsi="Times New Roman" w:cs="Times New Roman"/>
          <w:sz w:val="24"/>
          <w:szCs w:val="24"/>
        </w:rPr>
        <w:t>Настоящее Положение устанавливает в соответствии с Конституцией Российской Федерации, Градостроительным кодексом Российской Федерации, Федеральным законом "Об общих принципах организации местного самоуправления в Российской Федерации" и Уставом Карагайского сельского поселения правовые основы проведения общественных обсуждений и публичных слушаний в Карагайском сельском поселении (далее - поселение).</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1. Общие положения</w:t>
      </w:r>
    </w:p>
    <w:p w:rsidR="00FF6880" w:rsidRPr="00BC26D9" w:rsidRDefault="00FF6880" w:rsidP="00FF6880">
      <w:pPr>
        <w:pStyle w:val="ConsNormal"/>
        <w:widowControl/>
        <w:ind w:right="0" w:firstLine="709"/>
        <w:jc w:val="both"/>
        <w:rPr>
          <w:rFonts w:ascii="Times New Roman" w:hAnsi="Times New Roman" w:cs="Times New Roman"/>
          <w:sz w:val="24"/>
          <w:szCs w:val="24"/>
        </w:rPr>
      </w:pPr>
      <w:r w:rsidRPr="00BC26D9">
        <w:rPr>
          <w:rFonts w:ascii="Times New Roman" w:hAnsi="Times New Roman" w:cs="Times New Roman"/>
          <w:sz w:val="24"/>
          <w:szCs w:val="24"/>
        </w:rPr>
        <w:t xml:space="preserve">1.1. </w:t>
      </w:r>
      <w:proofErr w:type="gramStart"/>
      <w:r w:rsidRPr="00BC26D9">
        <w:rPr>
          <w:rFonts w:ascii="Times New Roman" w:hAnsi="Times New Roman" w:cs="Times New Roman"/>
          <w:sz w:val="24"/>
          <w:szCs w:val="24"/>
        </w:rPr>
        <w:t>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наиболее важных вопросов жизни поселения, представляющих общественную значимость, проектов нормативных правовых актов органов местного самоуправления поселения, затрагивающих интересы б</w:t>
      </w:r>
      <w:r>
        <w:rPr>
          <w:rFonts w:ascii="Times New Roman" w:hAnsi="Times New Roman" w:cs="Times New Roman"/>
          <w:sz w:val="24"/>
          <w:szCs w:val="24"/>
        </w:rPr>
        <w:t xml:space="preserve">ольшого числа жителей поселения, </w:t>
      </w:r>
      <w:r w:rsidRPr="00BC26D9">
        <w:rPr>
          <w:rFonts w:ascii="Times New Roman" w:hAnsi="Times New Roman" w:cs="Times New Roman"/>
          <w:sz w:val="24"/>
          <w:szCs w:val="24"/>
        </w:rPr>
        <w:t>в целях соблюдения прав человека на благоприятные условия жизнедеятельности</w:t>
      </w:r>
      <w:proofErr w:type="gramEnd"/>
      <w:r w:rsidRPr="00BC26D9">
        <w:rPr>
          <w:rFonts w:ascii="Times New Roman" w:hAnsi="Times New Roman" w:cs="Times New Roman"/>
          <w:sz w:val="24"/>
          <w:szCs w:val="24"/>
        </w:rPr>
        <w:t>, прав и законных интересов правообладателей земельных участков и объектов капитального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1.2.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или общественные обсуждения проводятся по инициативе жителей сельского поселения (далее — жителей), Совета депутатов сельского поселения или Главы сельского поселения. Публичные слушания или общественные обсуждения, проводимые по инициативе жителей или Совета депутатов сельского поселения, назначаются Советом депутатов сельского поселения, по инициативе Главы сельского поселения — Главой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Уполномоченным органом на проведение публичных слушаний или общественных обсуждений является Администрация Карагайского сельского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Коллегиальным органом, обеспечивающим проведение публичных слушаний или общественных обсуждений, является постоянно действующая комиссия по Правилам землепользования и застройки сельского поселения (далее – Комиссия).</w:t>
      </w:r>
    </w:p>
    <w:p w:rsidR="00FF6880" w:rsidRPr="00BC26D9" w:rsidRDefault="00FF6880" w:rsidP="00FF6880">
      <w:pPr>
        <w:pStyle w:val="af"/>
        <w:shd w:val="clear" w:color="auto" w:fill="FFFFFF"/>
        <w:spacing w:before="0" w:beforeAutospacing="0" w:after="0" w:afterAutospacing="0"/>
        <w:ind w:firstLine="709"/>
        <w:jc w:val="both"/>
      </w:pPr>
      <w:r w:rsidRPr="00BC26D9">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proofErr w:type="gramStart"/>
      <w:r w:rsidRPr="00BC26D9">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w:t>
      </w:r>
      <w:proofErr w:type="gramEnd"/>
      <w:r w:rsidRPr="00BC26D9">
        <w:t xml:space="preserve"> замечания участников публичных слушаний или общественных обсуждений, а в случаях, установленных настоящим Положением, итоги голосования.</w:t>
      </w:r>
    </w:p>
    <w:p w:rsidR="00FF6880" w:rsidRPr="00BC26D9" w:rsidRDefault="00FF6880" w:rsidP="00FF6880">
      <w:pPr>
        <w:pStyle w:val="af"/>
        <w:shd w:val="clear" w:color="auto" w:fill="FFFFFF"/>
        <w:spacing w:before="0" w:beforeAutospacing="0" w:after="0" w:afterAutospacing="0"/>
        <w:ind w:firstLine="709"/>
        <w:jc w:val="both"/>
      </w:pPr>
      <w:r w:rsidRPr="00BC26D9">
        <w:lastRenderedPageBreak/>
        <w:t>Заключение о результатах публичных слушаний — документ, содержащий рекомендации, выработанные по итогам проведения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2. Проекты муниципальных правовых актов и вопросы, подлежащие вынесению на публичные слушания или общественные обсуждения</w:t>
      </w:r>
    </w:p>
    <w:p w:rsidR="00FF6880" w:rsidRPr="00BC26D9" w:rsidRDefault="00FF6880" w:rsidP="00FF6880">
      <w:pPr>
        <w:pStyle w:val="af"/>
        <w:shd w:val="clear" w:color="auto" w:fill="FFFFFF"/>
        <w:spacing w:before="0" w:beforeAutospacing="0" w:after="0" w:afterAutospacing="0"/>
        <w:ind w:firstLine="709"/>
        <w:jc w:val="both"/>
      </w:pPr>
      <w:r w:rsidRPr="00BC26D9">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Решения, принятые на публичных слушаниях или общественных обсуждениях, носят рекомендательный характер.</w:t>
      </w:r>
    </w:p>
    <w:p w:rsidR="00FF6880" w:rsidRPr="00BC26D9" w:rsidRDefault="00FF6880" w:rsidP="00FF6880">
      <w:pPr>
        <w:pStyle w:val="af"/>
        <w:shd w:val="clear" w:color="auto" w:fill="FFFFFF"/>
        <w:spacing w:before="0" w:beforeAutospacing="0" w:after="0" w:afterAutospacing="0"/>
        <w:ind w:firstLine="709"/>
        <w:jc w:val="both"/>
      </w:pPr>
      <w:r w:rsidRPr="00BC26D9">
        <w:t>2.2. На публичные слушания или общественные обсуждения в обязательном порядке выносятся:</w:t>
      </w:r>
    </w:p>
    <w:p w:rsidR="00FF6880" w:rsidRPr="00BC26D9" w:rsidRDefault="00FF6880" w:rsidP="00FF6880">
      <w:pPr>
        <w:pStyle w:val="af"/>
        <w:shd w:val="clear" w:color="auto" w:fill="FFFFFF"/>
        <w:spacing w:before="0" w:beforeAutospacing="0" w:after="0" w:afterAutospacing="0"/>
        <w:ind w:firstLine="709"/>
        <w:jc w:val="both"/>
      </w:pPr>
      <w:r w:rsidRPr="00BC26D9">
        <w:t>— проекты генерального плана поселения, в том числе по внесению в него изменений;</w:t>
      </w:r>
    </w:p>
    <w:p w:rsidR="00FF6880" w:rsidRPr="00BC26D9" w:rsidRDefault="00FF6880" w:rsidP="00FF6880">
      <w:pPr>
        <w:pStyle w:val="af"/>
        <w:shd w:val="clear" w:color="auto" w:fill="FFFFFF"/>
        <w:spacing w:before="0" w:beforeAutospacing="0" w:after="0" w:afterAutospacing="0"/>
        <w:ind w:firstLine="709"/>
        <w:jc w:val="both"/>
      </w:pPr>
      <w:r w:rsidRPr="00BC26D9">
        <w:t>—  проекты правил землепользования и застройки поселения, в том числе по внесению в них изменений;</w:t>
      </w:r>
    </w:p>
    <w:p w:rsidR="00FF6880" w:rsidRPr="00BC26D9" w:rsidRDefault="00FF6880" w:rsidP="00FF6880">
      <w:pPr>
        <w:pStyle w:val="af"/>
        <w:shd w:val="clear" w:color="auto" w:fill="FFFFFF"/>
        <w:spacing w:before="0" w:beforeAutospacing="0" w:after="0" w:afterAutospacing="0"/>
        <w:ind w:firstLine="709"/>
        <w:jc w:val="both"/>
      </w:pPr>
      <w:r w:rsidRPr="00BC26D9">
        <w:t>— проекты документации по планировке территории и проекты внесения изменений в них;</w:t>
      </w:r>
    </w:p>
    <w:p w:rsidR="00FF6880" w:rsidRPr="00BC26D9" w:rsidRDefault="00FF6880" w:rsidP="00FF6880">
      <w:pPr>
        <w:pStyle w:val="af"/>
        <w:shd w:val="clear" w:color="auto" w:fill="FFFFFF"/>
        <w:spacing w:before="0" w:beforeAutospacing="0" w:after="0" w:afterAutospacing="0"/>
        <w:ind w:firstLine="709"/>
        <w:jc w:val="both"/>
      </w:pPr>
      <w:r w:rsidRPr="00BC26D9">
        <w:t>— проекты документации по межеванию территорий и проекты внесения изменений в них;</w:t>
      </w:r>
    </w:p>
    <w:p w:rsidR="00FF6880" w:rsidRPr="00BC26D9" w:rsidRDefault="00FF6880" w:rsidP="00FF6880">
      <w:pPr>
        <w:pStyle w:val="af"/>
        <w:shd w:val="clear" w:color="auto" w:fill="FFFFFF"/>
        <w:spacing w:before="0" w:beforeAutospacing="0" w:after="0" w:afterAutospacing="0"/>
        <w:ind w:firstLine="709"/>
        <w:jc w:val="both"/>
      </w:pPr>
      <w:r>
        <w:t xml:space="preserve">— </w:t>
      </w:r>
      <w:r w:rsidRPr="00BC26D9">
        <w:t>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FF6880" w:rsidRPr="00BC26D9" w:rsidRDefault="00FF6880" w:rsidP="00FF6880">
      <w:pPr>
        <w:pStyle w:val="af"/>
        <w:shd w:val="clear" w:color="auto" w:fill="FFFFFF"/>
        <w:spacing w:before="0" w:beforeAutospacing="0" w:after="0" w:afterAutospacing="0"/>
        <w:ind w:firstLine="709"/>
        <w:jc w:val="both"/>
      </w:pPr>
      <w:r w:rsidRPr="00BC26D9">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 проекты правил благоустройства и проекты внесения изменений в них.</w:t>
      </w:r>
    </w:p>
    <w:p w:rsidR="00FF6880" w:rsidRPr="00BC26D9" w:rsidRDefault="00FF6880" w:rsidP="00FF6880">
      <w:pPr>
        <w:pStyle w:val="af"/>
        <w:shd w:val="clear" w:color="auto" w:fill="FFFFFF"/>
        <w:spacing w:before="0" w:beforeAutospacing="0" w:after="0" w:afterAutospacing="0"/>
        <w:ind w:firstLine="709"/>
        <w:jc w:val="both"/>
      </w:pPr>
      <w:r>
        <w:t xml:space="preserve">— </w:t>
      </w:r>
      <w:r w:rsidRPr="00BC26D9">
        <w:t>вопросы о преобразовании муниципального образования, за исключением случаев, если в соответствии со</w:t>
      </w:r>
      <w:r w:rsidRPr="00BC26D9">
        <w:rPr>
          <w:rStyle w:val="apple-converted-space"/>
        </w:rPr>
        <w:t> </w:t>
      </w:r>
      <w:hyperlink r:id="rId6" w:history="1">
        <w:r w:rsidRPr="00BC26D9">
          <w:rPr>
            <w:rStyle w:val="a5"/>
            <w:spacing w:val="15"/>
          </w:rPr>
          <w:t>статьей 13</w:t>
        </w:r>
      </w:hyperlink>
      <w:r w:rsidRPr="00BC26D9">
        <w:rPr>
          <w:rStyle w:val="apple-converted-space"/>
        </w:rPr>
        <w:t> </w:t>
      </w:r>
      <w:r w:rsidRPr="00BC26D9">
        <w:t xml:space="preserve">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BC26D9">
        <w:t>голосования</w:t>
      </w:r>
      <w:proofErr w:type="gramEnd"/>
      <w:r w:rsidRPr="00BC26D9">
        <w:t xml:space="preserve"> либо на сходах граждан.</w:t>
      </w:r>
    </w:p>
    <w:p w:rsidR="00FF6880" w:rsidRPr="00BC26D9" w:rsidRDefault="00FF6880" w:rsidP="00FF6880">
      <w:pPr>
        <w:pStyle w:val="af"/>
        <w:shd w:val="clear" w:color="auto" w:fill="FFFFFF"/>
        <w:spacing w:before="0" w:beforeAutospacing="0" w:after="0" w:afterAutospacing="0"/>
        <w:jc w:val="both"/>
      </w:pPr>
      <w:r>
        <w:t xml:space="preserve">             </w:t>
      </w:r>
      <w:r w:rsidRPr="00BC26D9">
        <w:t>На слушания могут выноситься другие важнейшие вопросы, требующие изучения, обобщения и распространения имеющегося опыта.</w:t>
      </w:r>
    </w:p>
    <w:p w:rsidR="00FF6880" w:rsidRPr="00BC26D9" w:rsidRDefault="00FF6880" w:rsidP="00FF6880">
      <w:pPr>
        <w:pStyle w:val="af"/>
        <w:shd w:val="clear" w:color="auto" w:fill="FFFFFF"/>
        <w:spacing w:before="0" w:beforeAutospacing="0" w:after="0" w:afterAutospacing="0"/>
        <w:ind w:firstLine="709"/>
        <w:jc w:val="both"/>
      </w:pPr>
      <w:r>
        <w:t xml:space="preserve"> </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3. Оповещение населения о начале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3.1.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на информационных стендах, расположенных на территории Карагайского сельского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Одновременно постановление Администрации поселения о публичных слушаниях, общественных обсуждений размещается на странице Карагайского сельского поселения официального сайта МО «Усть-Коксинский район» в информационно-телекоммуникационной сети «Интернет».</w:t>
      </w:r>
    </w:p>
    <w:p w:rsidR="00FF6880" w:rsidRPr="00BC26D9" w:rsidRDefault="00FF6880" w:rsidP="00FF6880">
      <w:pPr>
        <w:pStyle w:val="af"/>
        <w:shd w:val="clear" w:color="auto" w:fill="FFFFFF"/>
        <w:spacing w:before="0" w:beforeAutospacing="0" w:after="0" w:afterAutospacing="0"/>
        <w:ind w:firstLine="709"/>
        <w:jc w:val="both"/>
      </w:pPr>
      <w:r w:rsidRPr="00BC26D9">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FF6880" w:rsidRPr="00BC26D9" w:rsidRDefault="00FF6880" w:rsidP="00FF6880">
      <w:pPr>
        <w:pStyle w:val="af"/>
        <w:shd w:val="clear" w:color="auto" w:fill="FFFFFF"/>
        <w:spacing w:before="0" w:beforeAutospacing="0" w:after="0" w:afterAutospacing="0"/>
        <w:ind w:firstLine="709"/>
        <w:jc w:val="both"/>
      </w:pPr>
      <w:r w:rsidRPr="00BC26D9">
        <w:t>3.3. В объявлении о проведении публичных слушаний или общественных обсуждений должна содержаться информация:</w:t>
      </w:r>
    </w:p>
    <w:p w:rsidR="00FF6880" w:rsidRPr="00BC26D9" w:rsidRDefault="00FF6880" w:rsidP="00FF6880">
      <w:pPr>
        <w:pStyle w:val="af"/>
        <w:shd w:val="clear" w:color="auto" w:fill="FFFFFF"/>
        <w:spacing w:before="0" w:beforeAutospacing="0" w:after="0" w:afterAutospacing="0"/>
        <w:ind w:firstLine="709"/>
        <w:jc w:val="both"/>
      </w:pPr>
      <w:r w:rsidRPr="00BC26D9">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F6880" w:rsidRPr="00BC26D9" w:rsidRDefault="00FF6880" w:rsidP="00FF6880">
      <w:pPr>
        <w:pStyle w:val="af"/>
        <w:shd w:val="clear" w:color="auto" w:fill="FFFFFF"/>
        <w:spacing w:before="0" w:beforeAutospacing="0" w:after="0" w:afterAutospacing="0"/>
        <w:ind w:firstLine="709"/>
        <w:jc w:val="both"/>
      </w:pPr>
      <w:proofErr w:type="gramStart"/>
      <w:r w:rsidRPr="00BC26D9">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t xml:space="preserve">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w:t>
      </w:r>
      <w:r w:rsidRPr="00BC26D9">
        <w:lastRenderedPageBreak/>
        <w:t>экспозиций такого проекта, о днях и часах, в которые возможно посещение указанных экспозиции или экспозиций;</w:t>
      </w:r>
    </w:p>
    <w:p w:rsidR="00FF6880" w:rsidRPr="00BC26D9" w:rsidRDefault="00FF6880" w:rsidP="00FF6880">
      <w:pPr>
        <w:pStyle w:val="af"/>
        <w:shd w:val="clear" w:color="auto" w:fill="FFFFFF"/>
        <w:spacing w:before="0" w:beforeAutospacing="0" w:after="0" w:afterAutospacing="0"/>
        <w:ind w:firstLine="709"/>
        <w:jc w:val="both"/>
      </w:pPr>
      <w:r w:rsidRPr="00BC26D9">
        <w:t>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F6880" w:rsidRPr="00BC26D9" w:rsidRDefault="00FF6880" w:rsidP="00FF6880">
      <w:pPr>
        <w:pStyle w:val="af"/>
        <w:shd w:val="clear" w:color="auto" w:fill="FFFFFF"/>
        <w:spacing w:before="0" w:beforeAutospacing="0" w:after="0" w:afterAutospacing="0"/>
        <w:ind w:firstLine="709"/>
        <w:jc w:val="both"/>
      </w:pPr>
      <w:proofErr w:type="gramStart"/>
      <w:r w:rsidRPr="00BC26D9">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BC26D9">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3.4. </w:t>
      </w:r>
      <w:proofErr w:type="gramStart"/>
      <w:r w:rsidRPr="00BC26D9">
        <w:t>Проекты муниципальных правовых актов, перечисленные в пункте 2.2 настоящего Положения, должны быть предварительно опубликованы (обнародованы) на информационных стендах Карагайского сельского поселения и размещены на странице Карагайского сельского поселения официального сайта  МО «Усть-Коксинский район»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t xml:space="preserve">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w:t>
      </w:r>
      <w:proofErr w:type="gramStart"/>
      <w:r w:rsidRPr="00BC26D9">
        <w:t>здания</w:t>
      </w:r>
      <w:proofErr w:type="gramEnd"/>
      <w:r w:rsidRPr="00BC26D9">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4. Процедура проведения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4.1. Процедура проведения общественных обсуждений состоит из следующих этапов:</w:t>
      </w:r>
    </w:p>
    <w:p w:rsidR="00FF6880" w:rsidRPr="00BC26D9" w:rsidRDefault="00FF6880" w:rsidP="00FF6880">
      <w:pPr>
        <w:pStyle w:val="af"/>
        <w:shd w:val="clear" w:color="auto" w:fill="FFFFFF"/>
        <w:spacing w:before="0" w:beforeAutospacing="0" w:after="0" w:afterAutospacing="0"/>
        <w:ind w:firstLine="709"/>
        <w:jc w:val="both"/>
      </w:pPr>
      <w:r w:rsidRPr="00BC26D9">
        <w:t>1) оповещение о начале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proofErr w:type="gramStart"/>
      <w:r w:rsidRPr="00BC26D9">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BC26D9">
        <w:t xml:space="preserve"> в настоящей статье — информационные системы) и открытие экспозиции или экспозиций такого проекта;</w:t>
      </w:r>
    </w:p>
    <w:p w:rsidR="00FF6880" w:rsidRPr="00BC26D9" w:rsidRDefault="00FF6880" w:rsidP="00FF6880">
      <w:pPr>
        <w:pStyle w:val="af"/>
        <w:shd w:val="clear" w:color="auto" w:fill="FFFFFF"/>
        <w:spacing w:before="0" w:beforeAutospacing="0" w:after="0" w:afterAutospacing="0"/>
        <w:ind w:firstLine="709"/>
        <w:jc w:val="both"/>
      </w:pPr>
      <w:r w:rsidRPr="00BC26D9">
        <w:t>3) проведение экспозиции или экспозиций проекта, подлежащего рассмотрению на общественных обсуждениях;</w:t>
      </w:r>
    </w:p>
    <w:p w:rsidR="00FF6880" w:rsidRPr="00BC26D9" w:rsidRDefault="00FF6880" w:rsidP="00FF6880">
      <w:pPr>
        <w:pStyle w:val="af"/>
        <w:shd w:val="clear" w:color="auto" w:fill="FFFFFF"/>
        <w:spacing w:before="0" w:beforeAutospacing="0" w:after="0" w:afterAutospacing="0"/>
        <w:ind w:firstLine="709"/>
        <w:jc w:val="both"/>
      </w:pPr>
      <w:r w:rsidRPr="00BC26D9">
        <w:t>4) подготовка и оформление протокола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5) подготовка и опубликование заключения о результатах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4.2. Процедура проведения публичных слушаний состоит из следующих этапов:</w:t>
      </w:r>
    </w:p>
    <w:p w:rsidR="00FF6880" w:rsidRPr="00BC26D9" w:rsidRDefault="00FF6880" w:rsidP="00FF6880">
      <w:pPr>
        <w:pStyle w:val="af"/>
        <w:shd w:val="clear" w:color="auto" w:fill="FFFFFF"/>
        <w:spacing w:before="0" w:beforeAutospacing="0" w:after="0" w:afterAutospacing="0"/>
        <w:ind w:firstLine="709"/>
        <w:jc w:val="both"/>
      </w:pPr>
      <w:r w:rsidRPr="00BC26D9">
        <w:t>1) оповещение о начале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FF6880" w:rsidRPr="00BC26D9" w:rsidRDefault="00FF6880" w:rsidP="00FF6880">
      <w:pPr>
        <w:pStyle w:val="af"/>
        <w:shd w:val="clear" w:color="auto" w:fill="FFFFFF"/>
        <w:spacing w:before="0" w:beforeAutospacing="0" w:after="0" w:afterAutospacing="0"/>
        <w:ind w:firstLine="709"/>
        <w:jc w:val="both"/>
      </w:pPr>
      <w:r w:rsidRPr="00BC26D9">
        <w:t>3) проведение экспозиции или экспозиций проекта, подлежащего рассмотрению на публичных слушаниях;</w:t>
      </w:r>
    </w:p>
    <w:p w:rsidR="00FF6880" w:rsidRPr="00BC26D9" w:rsidRDefault="00FF6880" w:rsidP="00FF6880">
      <w:pPr>
        <w:pStyle w:val="af"/>
        <w:shd w:val="clear" w:color="auto" w:fill="FFFFFF"/>
        <w:spacing w:before="0" w:beforeAutospacing="0" w:after="0" w:afterAutospacing="0"/>
        <w:ind w:firstLine="709"/>
        <w:jc w:val="both"/>
      </w:pPr>
      <w:r w:rsidRPr="00BC26D9">
        <w:lastRenderedPageBreak/>
        <w:t>4) проведение собрания или собраний участников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5) подготовка и оформление протокола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6) подготовка и опубликование заключения о результатах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5. Порядок организации и проведения публичных слушаний или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5.1. </w:t>
      </w:r>
      <w:proofErr w:type="gramStart"/>
      <w:r w:rsidRPr="00BC26D9">
        <w:t>В период размещения в соответствии с пунктом 2 части 4.1. и пунктом 2 части 4.2.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w:t>
      </w:r>
      <w:proofErr w:type="gramEnd"/>
      <w:r w:rsidRPr="00BC26D9">
        <w:t xml:space="preserve"> такого проекта:</w:t>
      </w:r>
    </w:p>
    <w:p w:rsidR="00FF6880" w:rsidRPr="00BC26D9" w:rsidRDefault="00FF6880" w:rsidP="00FF6880">
      <w:pPr>
        <w:pStyle w:val="af"/>
        <w:shd w:val="clear" w:color="auto" w:fill="FFFFFF"/>
        <w:spacing w:before="0" w:beforeAutospacing="0" w:after="0" w:afterAutospacing="0"/>
        <w:ind w:firstLine="709"/>
        <w:jc w:val="both"/>
      </w:pPr>
      <w:r w:rsidRPr="00BC26D9">
        <w:t>1) посредством официального сайта или информационных систем (в случае проведения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3) в письменной форме в адрес организатора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5.1.1. Предложения и замечания, внесенные в соответствии с</w:t>
      </w:r>
      <w:r w:rsidRPr="00BC26D9">
        <w:rPr>
          <w:rStyle w:val="apple-converted-space"/>
        </w:rPr>
        <w:t> </w:t>
      </w:r>
      <w:hyperlink r:id="rId7" w:anchor="Par217" w:history="1">
        <w:r w:rsidRPr="00BC26D9">
          <w:rPr>
            <w:rStyle w:val="a5"/>
            <w:spacing w:val="15"/>
          </w:rPr>
          <w:t>частью 5.1.</w:t>
        </w:r>
      </w:hyperlink>
      <w:r w:rsidRPr="00BC26D9">
        <w:rPr>
          <w:rStyle w:val="apple-converted-space"/>
        </w:rPr>
        <w:t> </w:t>
      </w:r>
      <w:r w:rsidRPr="00BC26D9">
        <w:t>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w:t>
      </w:r>
      <w:r w:rsidRPr="00BC26D9">
        <w:rPr>
          <w:rStyle w:val="apple-converted-space"/>
        </w:rPr>
        <w:t> </w:t>
      </w:r>
      <w:hyperlink r:id="rId8" w:anchor="Par226" w:history="1">
        <w:r w:rsidRPr="00BC26D9">
          <w:rPr>
            <w:rStyle w:val="a5"/>
            <w:spacing w:val="15"/>
          </w:rPr>
          <w:t>частью 5.3.3 настоящего Положения.</w:t>
        </w:r>
      </w:hyperlink>
    </w:p>
    <w:p w:rsidR="00FF6880" w:rsidRPr="00BC26D9" w:rsidRDefault="00FF6880" w:rsidP="00FF6880">
      <w:pPr>
        <w:pStyle w:val="af"/>
        <w:shd w:val="clear" w:color="auto" w:fill="FFFFFF"/>
        <w:spacing w:before="0" w:beforeAutospacing="0" w:after="0" w:afterAutospacing="0"/>
        <w:ind w:firstLine="709"/>
        <w:jc w:val="both"/>
      </w:pPr>
      <w:r w:rsidRPr="00BC26D9">
        <w:t xml:space="preserve">5.2. </w:t>
      </w:r>
      <w:proofErr w:type="gramStart"/>
      <w:r w:rsidRPr="00BC26D9">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BC26D9">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5.2.1. </w:t>
      </w:r>
      <w:proofErr w:type="gramStart"/>
      <w:r w:rsidRPr="00BC26D9">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BC26D9">
        <w:t xml:space="preserve"> </w:t>
      </w:r>
      <w:proofErr w:type="gramStart"/>
      <w:r w:rsidRPr="00BC26D9">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BC26D9">
        <w:t xml:space="preserve"> проекты, а в случае, предусмотренном</w:t>
      </w:r>
      <w:r w:rsidRPr="00BC26D9">
        <w:rPr>
          <w:rStyle w:val="apple-converted-space"/>
        </w:rPr>
        <w:t> </w:t>
      </w:r>
      <w:hyperlink r:id="rId9" w:anchor="Par1502" w:history="1">
        <w:r w:rsidRPr="00BC26D9">
          <w:rPr>
            <w:rStyle w:val="a5"/>
            <w:spacing w:val="15"/>
          </w:rPr>
          <w:t>частью 3 статьи 39</w:t>
        </w:r>
      </w:hyperlink>
      <w:r w:rsidRPr="00BC26D9">
        <w:rPr>
          <w:rStyle w:val="apple-converted-space"/>
        </w:rPr>
        <w:t> </w:t>
      </w:r>
      <w:r w:rsidRPr="00BC26D9">
        <w:t>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BC26D9">
        <w:t xml:space="preserve">Участники общественных </w:t>
      </w:r>
      <w:r w:rsidRPr="00BC26D9">
        <w:lastRenderedPageBreak/>
        <w:t>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BC26D9">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5.3.1. Не требуется представление указанных в части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w:t>
      </w:r>
      <w:r w:rsidRPr="00BC26D9">
        <w:rPr>
          <w:rStyle w:val="apple-converted-space"/>
        </w:rPr>
        <w:t> </w:t>
      </w:r>
      <w:hyperlink r:id="rId10" w:anchor="Par223" w:history="1">
        <w:r w:rsidRPr="00BC26D9">
          <w:rPr>
            <w:rStyle w:val="a5"/>
            <w:spacing w:val="15"/>
          </w:rPr>
          <w:t>части 4.2.</w:t>
        </w:r>
      </w:hyperlink>
      <w:r w:rsidRPr="00BC26D9">
        <w:rPr>
          <w:rStyle w:val="apple-converted-space"/>
        </w:rPr>
        <w:t> </w:t>
      </w:r>
      <w:r w:rsidRPr="00BC26D9">
        <w:t>настоящего Положения, может использоваться единая система идентификац</w:t>
      </w:r>
      <w:proofErr w:type="gramStart"/>
      <w:r w:rsidRPr="00BC26D9">
        <w:t>ии и ау</w:t>
      </w:r>
      <w:proofErr w:type="gramEnd"/>
      <w:r w:rsidRPr="00BC26D9">
        <w:t>тентификации.</w:t>
      </w:r>
    </w:p>
    <w:p w:rsidR="00FF6880" w:rsidRPr="00BC26D9" w:rsidRDefault="00FF6880" w:rsidP="00FF6880">
      <w:pPr>
        <w:pStyle w:val="af"/>
        <w:shd w:val="clear" w:color="auto" w:fill="FFFFFF"/>
        <w:spacing w:before="0" w:beforeAutospacing="0" w:after="0" w:afterAutospacing="0"/>
        <w:ind w:firstLine="709"/>
        <w:jc w:val="both"/>
      </w:pPr>
      <w:r w:rsidRPr="00BC26D9">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FF6880" w:rsidRPr="00BC26D9" w:rsidRDefault="00FF6880" w:rsidP="00FF6880">
      <w:pPr>
        <w:pStyle w:val="af"/>
        <w:shd w:val="clear" w:color="auto" w:fill="FFFFFF"/>
        <w:spacing w:before="0" w:beforeAutospacing="0" w:after="0" w:afterAutospacing="0"/>
        <w:ind w:firstLine="709"/>
        <w:jc w:val="both"/>
      </w:pPr>
      <w:r w:rsidRPr="00BC26D9">
        <w:t>5.3.3. Предложения и замечания, внесенные в соответствии с</w:t>
      </w:r>
      <w:r w:rsidRPr="00BC26D9">
        <w:rPr>
          <w:rStyle w:val="apple-converted-space"/>
        </w:rPr>
        <w:t> </w:t>
      </w:r>
      <w:hyperlink r:id="rId11" w:anchor="Par217" w:history="1">
        <w:r w:rsidRPr="00BC26D9">
          <w:rPr>
            <w:rStyle w:val="a5"/>
            <w:spacing w:val="15"/>
          </w:rPr>
          <w:t>частью 5.1</w:t>
        </w:r>
      </w:hyperlink>
      <w:r w:rsidRPr="00BC26D9">
        <w:t>.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5.4. </w:t>
      </w:r>
      <w:proofErr w:type="gramStart"/>
      <w:r w:rsidRPr="00BC26D9">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BC26D9">
        <w:t xml:space="preserve"> самоуправления, подведомственных им организаций).</w:t>
      </w:r>
    </w:p>
    <w:p w:rsidR="00FF6880" w:rsidRPr="00BC26D9" w:rsidRDefault="00FF6880" w:rsidP="00FF6880">
      <w:pPr>
        <w:pStyle w:val="af"/>
        <w:shd w:val="clear" w:color="auto" w:fill="FFFFFF"/>
        <w:spacing w:before="0" w:beforeAutospacing="0" w:after="0" w:afterAutospacing="0"/>
        <w:ind w:firstLine="709"/>
        <w:jc w:val="both"/>
      </w:pPr>
      <w:r w:rsidRPr="00BC26D9">
        <w:t>5.5. Официальный сайт и (или) информационные системы должны обеспечивать возможность:</w:t>
      </w:r>
    </w:p>
    <w:p w:rsidR="00FF6880" w:rsidRPr="00BC26D9" w:rsidRDefault="00FF6880" w:rsidP="00FF6880">
      <w:pPr>
        <w:pStyle w:val="af"/>
        <w:shd w:val="clear" w:color="auto" w:fill="FFFFFF"/>
        <w:spacing w:before="0" w:beforeAutospacing="0" w:after="0" w:afterAutospacing="0"/>
        <w:ind w:firstLine="709"/>
        <w:jc w:val="both"/>
      </w:pPr>
      <w:r w:rsidRPr="00BC26D9">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FF6880" w:rsidRPr="00BC26D9" w:rsidRDefault="00FF6880" w:rsidP="00FF6880">
      <w:pPr>
        <w:pStyle w:val="af"/>
        <w:shd w:val="clear" w:color="auto" w:fill="FFFFFF"/>
        <w:spacing w:before="0" w:beforeAutospacing="0" w:after="0" w:afterAutospacing="0"/>
        <w:ind w:firstLine="709"/>
        <w:jc w:val="both"/>
      </w:pPr>
      <w:r w:rsidRPr="00BC26D9">
        <w:t>2) представления информации о результатах общественных обсуждений, количестве участников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FF6880" w:rsidRPr="00BC26D9" w:rsidRDefault="00FF6880" w:rsidP="00FF6880">
      <w:pPr>
        <w:pStyle w:val="af"/>
        <w:shd w:val="clear" w:color="auto" w:fill="FFFFFF"/>
        <w:spacing w:before="0" w:beforeAutospacing="0" w:after="0" w:afterAutospacing="0"/>
        <w:ind w:firstLine="709"/>
        <w:jc w:val="both"/>
      </w:pPr>
      <w:r w:rsidRPr="00BC26D9">
        <w:t>1) дата оформления протокола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2) информация об организаторе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F6880" w:rsidRPr="00BC26D9" w:rsidRDefault="00FF6880" w:rsidP="00FF6880">
      <w:pPr>
        <w:pStyle w:val="af"/>
        <w:shd w:val="clear" w:color="auto" w:fill="FFFFFF"/>
        <w:spacing w:before="0" w:beforeAutospacing="0" w:after="0" w:afterAutospacing="0"/>
        <w:ind w:firstLine="709"/>
        <w:jc w:val="both"/>
      </w:pPr>
      <w:r w:rsidRPr="00BC26D9">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w:t>
      </w:r>
      <w:r w:rsidRPr="00BC26D9">
        <w:lastRenderedPageBreak/>
        <w:t>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5.7. </w:t>
      </w:r>
      <w:proofErr w:type="gramStart"/>
      <w:r w:rsidRPr="00BC26D9">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F6880" w:rsidRPr="00BC26D9" w:rsidRDefault="00FF6880" w:rsidP="00FF6880">
      <w:pPr>
        <w:pStyle w:val="af"/>
        <w:shd w:val="clear" w:color="auto" w:fill="FFFFFF"/>
        <w:spacing w:before="0" w:beforeAutospacing="0" w:after="0" w:afterAutospacing="0"/>
        <w:ind w:firstLine="709"/>
        <w:jc w:val="both"/>
      </w:pPr>
      <w:r w:rsidRPr="00BC26D9">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5.10. В заключении о результатах общественных обсуждений или публичных слушаний должны быть указаны:</w:t>
      </w:r>
    </w:p>
    <w:p w:rsidR="00FF6880" w:rsidRPr="00BC26D9" w:rsidRDefault="00FF6880" w:rsidP="00FF6880">
      <w:pPr>
        <w:pStyle w:val="af"/>
        <w:shd w:val="clear" w:color="auto" w:fill="FFFFFF"/>
        <w:spacing w:before="0" w:beforeAutospacing="0" w:after="0" w:afterAutospacing="0"/>
        <w:ind w:firstLine="709"/>
        <w:jc w:val="both"/>
      </w:pPr>
      <w:r w:rsidRPr="00BC26D9">
        <w:t>1) дата оформления заключения о результатах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F6880" w:rsidRPr="00BC26D9" w:rsidRDefault="00FF6880" w:rsidP="00FF6880">
      <w:pPr>
        <w:pStyle w:val="af"/>
        <w:shd w:val="clear" w:color="auto" w:fill="FFFFFF"/>
        <w:spacing w:before="0" w:beforeAutospacing="0" w:after="0" w:afterAutospacing="0"/>
        <w:ind w:firstLine="709"/>
        <w:jc w:val="both"/>
      </w:pPr>
      <w:r w:rsidRPr="00BC26D9">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proofErr w:type="gramStart"/>
      <w:r w:rsidRPr="00BC26D9">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BC26D9">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F6880" w:rsidRPr="00BC26D9" w:rsidRDefault="00FF6880" w:rsidP="00FF6880">
      <w:pPr>
        <w:pStyle w:val="af"/>
        <w:shd w:val="clear" w:color="auto" w:fill="FFFFFF"/>
        <w:spacing w:before="0" w:beforeAutospacing="0" w:after="0" w:afterAutospacing="0"/>
        <w:ind w:firstLine="709"/>
        <w:jc w:val="both"/>
      </w:pPr>
      <w:r w:rsidRPr="00BC26D9">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6. Публичные слушания или общественные обсуждения по проектам генеральных планов поселений, в том числе по внесению в них изменений</w:t>
      </w:r>
    </w:p>
    <w:p w:rsidR="00FF6880" w:rsidRPr="00BC26D9" w:rsidRDefault="00FF6880" w:rsidP="00FF6880">
      <w:pPr>
        <w:pStyle w:val="af"/>
        <w:shd w:val="clear" w:color="auto" w:fill="FFFFFF"/>
        <w:spacing w:before="0" w:beforeAutospacing="0" w:after="0" w:afterAutospacing="0"/>
        <w:ind w:firstLine="709"/>
        <w:jc w:val="both"/>
      </w:pPr>
      <w:r w:rsidRPr="00BC26D9">
        <w:t>6.1. Публичные слушания или общественные осуждения по проекту генерального плана сельского поселения, а также по внесению в него изменений организует Администрация поселения в соответствии с положениями </w:t>
      </w:r>
      <w:hyperlink r:id="rId12" w:history="1">
        <w:r w:rsidRPr="00BC26D9">
          <w:rPr>
            <w:rStyle w:val="a5"/>
            <w:spacing w:val="15"/>
          </w:rPr>
          <w:t>статьи 28</w:t>
        </w:r>
      </w:hyperlink>
      <w:r w:rsidRPr="00BC26D9">
        <w:t>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осуждениях проводится в порядке, установленном настоящим Положением.</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6.2. Публичные слушания или общественные осуждения проводятся в каждом населенном пункте муниципального образования – сельского поселения. В случае внесения изменений в </w:t>
      </w:r>
      <w:r w:rsidRPr="00BC26D9">
        <w:lastRenderedPageBreak/>
        <w:t>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FF6880" w:rsidRPr="00BC26D9" w:rsidRDefault="00FF6880" w:rsidP="00FF6880">
      <w:pPr>
        <w:pStyle w:val="af"/>
        <w:shd w:val="clear" w:color="auto" w:fill="FFFFFF"/>
        <w:spacing w:before="0" w:beforeAutospacing="0" w:after="0" w:afterAutospacing="0"/>
        <w:ind w:firstLine="709"/>
        <w:jc w:val="both"/>
      </w:pPr>
      <w:r w:rsidRPr="00BC26D9">
        <w:t>6.3.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FF6880" w:rsidRPr="00BC26D9" w:rsidRDefault="00FF6880" w:rsidP="00FF6880">
      <w:pPr>
        <w:pStyle w:val="af"/>
        <w:shd w:val="clear" w:color="auto" w:fill="FFFFFF"/>
        <w:spacing w:before="0" w:beforeAutospacing="0" w:after="0" w:afterAutospacing="0"/>
        <w:ind w:firstLine="709"/>
        <w:jc w:val="both"/>
      </w:pPr>
      <w:r w:rsidRPr="00BC26D9">
        <w:t>6.4. Участники публичных слушаний или общественных осуждений вправе представить в Администрацию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осуждений.</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6.5. </w:t>
      </w:r>
      <w:proofErr w:type="gramStart"/>
      <w:r w:rsidRPr="00BC26D9">
        <w:t>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t>6.6. Глава поселения с учетом заключения о результатах публичных слушаний принимает решение:</w:t>
      </w:r>
    </w:p>
    <w:p w:rsidR="00FF6880" w:rsidRPr="00BC26D9" w:rsidRDefault="00FF6880" w:rsidP="00FF6880">
      <w:pPr>
        <w:pStyle w:val="af"/>
        <w:shd w:val="clear" w:color="auto" w:fill="FFFFFF"/>
        <w:spacing w:before="0" w:beforeAutospacing="0" w:after="0" w:afterAutospacing="0"/>
        <w:ind w:firstLine="709"/>
        <w:jc w:val="both"/>
      </w:pPr>
      <w:r w:rsidRPr="00BC26D9">
        <w:t>1) о согласии с проектом генерального плана и направлении его в Совет депутатов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2) об отклонении проекта генерального плана и о направлении его на доработку.</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7. Публичные слушания или общественные обсуждения по проекту Правил землепользования</w:t>
      </w:r>
      <w:r w:rsidRPr="00BC26D9">
        <w:rPr>
          <w:rStyle w:val="apple-converted-space"/>
        </w:rPr>
        <w:t> </w:t>
      </w:r>
      <w:r w:rsidRPr="00BC26D9">
        <w:rPr>
          <w:rStyle w:val="af0"/>
        </w:rPr>
        <w:t>и застройки сельского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7.1. Публичные слушания или общественные осуждения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осуждений проводится в порядке, установленном настоящим Положением.</w:t>
      </w:r>
    </w:p>
    <w:p w:rsidR="00FF6880" w:rsidRPr="00BC26D9" w:rsidRDefault="00FF6880" w:rsidP="00FF6880">
      <w:pPr>
        <w:pStyle w:val="af"/>
        <w:shd w:val="clear" w:color="auto" w:fill="FFFFFF"/>
        <w:spacing w:before="0" w:beforeAutospacing="0" w:after="0" w:afterAutospacing="0"/>
        <w:ind w:firstLine="709"/>
        <w:jc w:val="both"/>
      </w:pPr>
      <w:r w:rsidRPr="00BC26D9">
        <w:t>7.2.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w:t>
      </w:r>
    </w:p>
    <w:p w:rsidR="00FF6880" w:rsidRPr="00BC26D9" w:rsidRDefault="00FF6880" w:rsidP="00FF6880">
      <w:pPr>
        <w:pStyle w:val="af"/>
        <w:shd w:val="clear" w:color="auto" w:fill="FFFFFF"/>
        <w:spacing w:before="0" w:beforeAutospacing="0" w:after="0" w:afterAutospacing="0"/>
        <w:ind w:firstLine="709"/>
        <w:jc w:val="both"/>
      </w:pPr>
      <w:r w:rsidRPr="00BC26D9">
        <w:t>7.3.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осуждений не может быть более чем один месяц.</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7.4. </w:t>
      </w:r>
      <w:proofErr w:type="gramStart"/>
      <w:r w:rsidRPr="00BC26D9">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rsidRPr="00BC26D9">
        <w:t xml:space="preserve"> </w:t>
      </w:r>
      <w:proofErr w:type="gramStart"/>
      <w:r w:rsidRPr="00BC26D9">
        <w:t xml:space="preserve">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w:t>
      </w:r>
      <w:r w:rsidRPr="00BC26D9">
        <w:lastRenderedPageBreak/>
        <w:t>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w:t>
      </w:r>
      <w:proofErr w:type="gramEnd"/>
      <w:r w:rsidRPr="00BC26D9">
        <w:t>,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осуждений по предложению о внесении изменений в Правила.</w:t>
      </w:r>
    </w:p>
    <w:p w:rsidR="00FF6880" w:rsidRPr="00BC26D9" w:rsidRDefault="00FF6880" w:rsidP="00FF6880">
      <w:pPr>
        <w:pStyle w:val="af"/>
        <w:shd w:val="clear" w:color="auto" w:fill="FFFFFF"/>
        <w:spacing w:before="0" w:beforeAutospacing="0" w:after="0" w:afterAutospacing="0"/>
        <w:ind w:firstLine="709"/>
        <w:jc w:val="both"/>
      </w:pPr>
      <w:r w:rsidRPr="00BC26D9">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t>7.6. После завершения публичных слушаний или общественных осуждений по проекту Правил,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поселения.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 за исключением случаев, если их проведение в соответствии с Градостроительным Кодексом Российской Федерации не требуется.</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7.7. </w:t>
      </w:r>
      <w:proofErr w:type="gramStart"/>
      <w:r w:rsidRPr="00BC26D9">
        <w:t>Глава местной администрации, в течение десяти дней после представления ему проекта правил землепользования и застройки и указанных в части 7.6.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8. Публичные слушания или общественные обсуждения по вопросам предоставления</w:t>
      </w:r>
      <w:r w:rsidRPr="00BC26D9">
        <w:rPr>
          <w:rStyle w:val="apple-converted-space"/>
        </w:rPr>
        <w:t> </w:t>
      </w:r>
      <w:r w:rsidRPr="00BC26D9">
        <w:rPr>
          <w:rStyle w:val="af0"/>
        </w:rPr>
        <w:t>разрешения на условно разрешенный вид использования</w:t>
      </w:r>
      <w:r w:rsidRPr="00BC26D9">
        <w:t xml:space="preserve"> </w:t>
      </w:r>
      <w:r w:rsidRPr="00BC26D9">
        <w:rPr>
          <w:rStyle w:val="af0"/>
        </w:rPr>
        <w:t>земельного участка или объекта капитального строительства,</w:t>
      </w:r>
      <w:r w:rsidRPr="00BC26D9">
        <w:t xml:space="preserve"> </w:t>
      </w:r>
      <w:r w:rsidRPr="00BC26D9">
        <w:rPr>
          <w:rStyle w:val="af0"/>
        </w:rPr>
        <w:t>предоставления на отклонение от предельных параметров</w:t>
      </w:r>
      <w:r w:rsidRPr="00BC26D9">
        <w:t xml:space="preserve"> </w:t>
      </w:r>
      <w:r w:rsidRPr="00BC26D9">
        <w:rPr>
          <w:rStyle w:val="af0"/>
        </w:rPr>
        <w:t>разрешенного строительства</w:t>
      </w:r>
    </w:p>
    <w:p w:rsidR="00FF6880" w:rsidRPr="00BC26D9" w:rsidRDefault="00FF6880" w:rsidP="00FF6880">
      <w:pPr>
        <w:pStyle w:val="af"/>
        <w:shd w:val="clear" w:color="auto" w:fill="FFFFFF"/>
        <w:spacing w:before="0" w:beforeAutospacing="0" w:after="0" w:afterAutospacing="0"/>
        <w:ind w:firstLine="709"/>
        <w:jc w:val="both"/>
      </w:pPr>
      <w:r w:rsidRPr="00BC26D9">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FF6880" w:rsidRPr="00BC26D9" w:rsidRDefault="00FF6880" w:rsidP="00FF6880">
      <w:pPr>
        <w:pStyle w:val="af"/>
        <w:shd w:val="clear" w:color="auto" w:fill="FFFFFF"/>
        <w:spacing w:before="0" w:beforeAutospacing="0" w:after="0" w:afterAutospacing="0"/>
        <w:ind w:firstLine="709"/>
        <w:jc w:val="both"/>
      </w:pPr>
      <w:r w:rsidRPr="00BC26D9">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8.3. </w:t>
      </w:r>
      <w:proofErr w:type="gramStart"/>
      <w:r w:rsidRPr="00BC26D9">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w:t>
      </w:r>
      <w:proofErr w:type="gramEnd"/>
      <w:r w:rsidRPr="00BC26D9">
        <w:t xml:space="preserve">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8.4. </w:t>
      </w:r>
      <w:proofErr w:type="gramStart"/>
      <w:r w:rsidRPr="00BC26D9">
        <w:t xml:space="preserve">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w:t>
      </w:r>
      <w:r w:rsidRPr="00BC26D9">
        <w:lastRenderedPageBreak/>
        <w:t>параметров 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w:t>
      </w:r>
      <w:proofErr w:type="gramEnd"/>
      <w:r w:rsidRPr="00BC26D9">
        <w:t xml:space="preserve">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FF6880" w:rsidRPr="00BC26D9" w:rsidRDefault="00FF6880" w:rsidP="00FF6880">
      <w:pPr>
        <w:pStyle w:val="af"/>
        <w:shd w:val="clear" w:color="auto" w:fill="FFFFFF"/>
        <w:spacing w:before="0" w:beforeAutospacing="0" w:after="0" w:afterAutospacing="0"/>
        <w:ind w:firstLine="709"/>
        <w:jc w:val="both"/>
      </w:pPr>
      <w:r w:rsidRPr="00BC26D9">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FF6880" w:rsidRPr="00BC26D9" w:rsidRDefault="00FF6880" w:rsidP="00FF6880">
      <w:pPr>
        <w:pStyle w:val="af"/>
        <w:shd w:val="clear" w:color="auto" w:fill="FFFFFF"/>
        <w:spacing w:before="0" w:beforeAutospacing="0" w:after="0" w:afterAutospacing="0"/>
        <w:ind w:firstLine="709"/>
        <w:jc w:val="both"/>
      </w:pPr>
      <w:r w:rsidRPr="00BC26D9">
        <w:t>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FF6880" w:rsidRPr="00BC26D9" w:rsidRDefault="00FF6880" w:rsidP="00FF6880">
      <w:pPr>
        <w:pStyle w:val="af"/>
        <w:shd w:val="clear" w:color="auto" w:fill="FFFFFF"/>
        <w:spacing w:before="0" w:beforeAutospacing="0" w:after="0" w:afterAutospacing="0"/>
        <w:ind w:firstLine="709"/>
        <w:jc w:val="both"/>
      </w:pPr>
      <w:r w:rsidRPr="00BC26D9">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FF6880" w:rsidRPr="00BC26D9" w:rsidRDefault="00FF6880" w:rsidP="00FF6880">
      <w:pPr>
        <w:pStyle w:val="af"/>
        <w:shd w:val="clear" w:color="auto" w:fill="FFFFFF"/>
        <w:spacing w:before="0" w:beforeAutospacing="0" w:after="0" w:afterAutospacing="0"/>
        <w:ind w:firstLine="709"/>
        <w:jc w:val="both"/>
      </w:pPr>
      <w:r w:rsidRPr="00BC26D9">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w:t>
      </w:r>
    </w:p>
    <w:p w:rsidR="00FF6880" w:rsidRPr="00BC26D9" w:rsidRDefault="00FF6880" w:rsidP="00FF6880">
      <w:pPr>
        <w:pStyle w:val="af"/>
        <w:shd w:val="clear" w:color="auto" w:fill="FFFFFF"/>
        <w:spacing w:before="0" w:beforeAutospacing="0" w:after="0" w:afterAutospacing="0"/>
        <w:ind w:firstLine="709"/>
        <w:jc w:val="both"/>
      </w:pPr>
      <w:r w:rsidRPr="00BC26D9">
        <w:t>8.8. На основании указанных в</w:t>
      </w:r>
      <w:r w:rsidRPr="00BC26D9">
        <w:rPr>
          <w:rStyle w:val="apple-converted-space"/>
        </w:rPr>
        <w:t> </w:t>
      </w:r>
      <w:hyperlink r:id="rId13" w:anchor="Par1509" w:history="1">
        <w:r w:rsidRPr="00BC26D9">
          <w:rPr>
            <w:rStyle w:val="a5"/>
            <w:spacing w:val="15"/>
          </w:rPr>
          <w:t>части 8</w:t>
        </w:r>
      </w:hyperlink>
      <w:r w:rsidRPr="00BC26D9">
        <w:t>.7.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F6880" w:rsidRPr="00BC26D9" w:rsidRDefault="00FF6880" w:rsidP="00FF6880">
      <w:pPr>
        <w:pStyle w:val="af"/>
        <w:shd w:val="clear" w:color="auto" w:fill="FFFFFF"/>
        <w:spacing w:before="0" w:beforeAutospacing="0" w:after="0" w:afterAutospacing="0"/>
        <w:ind w:firstLine="709"/>
        <w:jc w:val="both"/>
      </w:pPr>
      <w:r w:rsidRPr="00BC26D9">
        <w:t>8.9. В случае</w:t>
      </w:r>
      <w:proofErr w:type="gramStart"/>
      <w:r w:rsidRPr="00BC26D9">
        <w:t>,</w:t>
      </w:r>
      <w:proofErr w:type="gramEnd"/>
      <w:r w:rsidRPr="00BC26D9">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9 Публичные слушания или общественные обсуждения по проекту планировки территории и проектам межевания</w:t>
      </w:r>
    </w:p>
    <w:p w:rsidR="00FF6880" w:rsidRPr="00BC26D9" w:rsidRDefault="00FF6880" w:rsidP="00FF6880">
      <w:pPr>
        <w:pStyle w:val="af"/>
        <w:shd w:val="clear" w:color="auto" w:fill="FFFFFF"/>
        <w:spacing w:before="0" w:beforeAutospacing="0" w:after="0" w:afterAutospacing="0"/>
        <w:ind w:firstLine="709"/>
        <w:jc w:val="both"/>
      </w:pPr>
      <w:r w:rsidRPr="00BC26D9">
        <w:t>9.1. Публичные слушания или общественные обсуждения по проекту планировки территории, а также по проекту межевания организует и проводит Администрация поселения в соответствии с положениями статьи 46 Градостроительного кодекса Российской Федерации.</w:t>
      </w:r>
    </w:p>
    <w:p w:rsidR="00FF6880" w:rsidRPr="00BC26D9" w:rsidRDefault="00FF6880" w:rsidP="00FF6880">
      <w:pPr>
        <w:pStyle w:val="af"/>
        <w:shd w:val="clear" w:color="auto" w:fill="FFFFFF"/>
        <w:spacing w:before="0" w:beforeAutospacing="0" w:after="0" w:afterAutospacing="0"/>
        <w:ind w:firstLine="709"/>
        <w:jc w:val="both"/>
      </w:pPr>
      <w:r w:rsidRPr="00BC26D9">
        <w:t xml:space="preserve">9.2. </w:t>
      </w:r>
      <w:proofErr w:type="gramStart"/>
      <w:r w:rsidRPr="00BC26D9">
        <w:t>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roofErr w:type="gramEnd"/>
    </w:p>
    <w:p w:rsidR="00FF6880" w:rsidRPr="00BC26D9" w:rsidRDefault="00FF6880" w:rsidP="00FF6880">
      <w:pPr>
        <w:pStyle w:val="af"/>
        <w:shd w:val="clear" w:color="auto" w:fill="FFFFFF"/>
        <w:spacing w:before="0" w:beforeAutospacing="0" w:after="0" w:afterAutospacing="0"/>
        <w:ind w:firstLine="709"/>
        <w:jc w:val="both"/>
      </w:pPr>
      <w:r w:rsidRPr="00BC26D9">
        <w:lastRenderedPageBreak/>
        <w:t>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w:t>
      </w:r>
    </w:p>
    <w:p w:rsidR="00FF6880" w:rsidRPr="00BC26D9" w:rsidRDefault="00FF6880" w:rsidP="00FF6880">
      <w:pPr>
        <w:pStyle w:val="af"/>
        <w:shd w:val="clear" w:color="auto" w:fill="FFFFFF"/>
        <w:spacing w:before="0" w:beforeAutospacing="0" w:after="0" w:afterAutospacing="0"/>
        <w:ind w:firstLine="709"/>
        <w:jc w:val="both"/>
      </w:pPr>
      <w:r w:rsidRPr="00BC26D9">
        <w:t>9.4. Участники публичных слушаний или общественных обсуждений вправе представить в 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FF6880" w:rsidRPr="00BC26D9" w:rsidRDefault="00FF6880" w:rsidP="00FF6880">
      <w:pPr>
        <w:pStyle w:val="af"/>
        <w:shd w:val="clear" w:color="auto" w:fill="FFFFFF"/>
        <w:spacing w:before="0" w:beforeAutospacing="0" w:after="0" w:afterAutospacing="0"/>
        <w:ind w:firstLine="709"/>
        <w:jc w:val="both"/>
      </w:pPr>
      <w:r w:rsidRPr="00BC26D9">
        <w:rPr>
          <w:rStyle w:val="af0"/>
        </w:rPr>
        <w:t>10. Публичные слушания или общественные обсуждения по проекту</w:t>
      </w:r>
      <w:r w:rsidRPr="00BC26D9">
        <w:t xml:space="preserve"> </w:t>
      </w:r>
      <w:r w:rsidRPr="00BC26D9">
        <w:rPr>
          <w:rStyle w:val="af0"/>
        </w:rPr>
        <w:t>правил благоустройства территорий и изменений в них</w:t>
      </w:r>
    </w:p>
    <w:p w:rsidR="00FF6880" w:rsidRPr="00BC26D9" w:rsidRDefault="00FF6880" w:rsidP="00FF6880">
      <w:pPr>
        <w:pStyle w:val="af"/>
        <w:shd w:val="clear" w:color="auto" w:fill="FFFFFF"/>
        <w:spacing w:before="0" w:beforeAutospacing="0" w:after="0" w:afterAutospacing="0"/>
        <w:ind w:firstLine="709"/>
        <w:jc w:val="both"/>
      </w:pPr>
      <w:r w:rsidRPr="00BC26D9">
        <w:t>10.1. Публичные слушания или общественные осуждения по проекту правил благоустройства территории поселения, а также по внесению в них изменений организует Администрация поселения в соответствии с положениями </w:t>
      </w:r>
      <w:hyperlink r:id="rId14" w:history="1">
        <w:r w:rsidRPr="00BC26D9">
          <w:rPr>
            <w:rStyle w:val="a5"/>
            <w:spacing w:val="15"/>
          </w:rPr>
          <w:t>статьи 5.1.</w:t>
        </w:r>
      </w:hyperlink>
      <w:r w:rsidRPr="00BC26D9">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осуждениях проводится в порядке, установленном настоящим Положением.</w:t>
      </w:r>
    </w:p>
    <w:p w:rsidR="00FF6880" w:rsidRPr="00BC26D9" w:rsidRDefault="00FF6880" w:rsidP="00FF6880">
      <w:pPr>
        <w:pStyle w:val="af"/>
        <w:shd w:val="clear" w:color="auto" w:fill="FFFFFF"/>
        <w:spacing w:before="0" w:beforeAutospacing="0" w:after="0" w:afterAutospacing="0"/>
        <w:ind w:firstLine="709"/>
        <w:jc w:val="both"/>
      </w:pPr>
      <w:r w:rsidRPr="00BC26D9">
        <w:t>10.2.Срок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FF6880" w:rsidRPr="00BC26D9" w:rsidRDefault="00FF6880" w:rsidP="00FF6880">
      <w:pPr>
        <w:pStyle w:val="af"/>
        <w:shd w:val="clear" w:color="auto" w:fill="FFFFFF"/>
        <w:spacing w:before="0" w:beforeAutospacing="0" w:after="0" w:afterAutospacing="0"/>
        <w:ind w:firstLine="709"/>
        <w:jc w:val="both"/>
      </w:pPr>
      <w:r w:rsidRPr="00BC26D9">
        <w:t>10.3.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FF6880" w:rsidRPr="00BC26D9" w:rsidRDefault="00FF6880" w:rsidP="00FF6880">
      <w:pPr>
        <w:pStyle w:val="af"/>
        <w:shd w:val="clear" w:color="auto" w:fill="FFFFFF"/>
        <w:spacing w:before="0" w:beforeAutospacing="0" w:after="0" w:afterAutospacing="0"/>
        <w:ind w:firstLine="709"/>
        <w:jc w:val="both"/>
      </w:pPr>
      <w:r w:rsidRPr="00BC26D9">
        <w:t>10.4.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поселения.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p>
    <w:p w:rsidR="00FF6880" w:rsidRPr="00BC26D9" w:rsidRDefault="00FF6880" w:rsidP="00FF6880">
      <w:pPr>
        <w:pStyle w:val="af"/>
        <w:shd w:val="clear" w:color="auto" w:fill="FFFFFF"/>
        <w:spacing w:before="0" w:beforeAutospacing="0" w:after="0" w:afterAutospacing="0"/>
        <w:ind w:firstLine="709"/>
        <w:jc w:val="both"/>
      </w:pPr>
      <w:r w:rsidRPr="00BC26D9">
        <w:t>10.5. Глава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Совет депутатов Карагайского сельского поселения для рассмотрения и утверждения.</w:t>
      </w: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Default="00FF6880" w:rsidP="00315995">
      <w:pPr>
        <w:keepNext/>
        <w:spacing w:line="276" w:lineRule="auto"/>
        <w:jc w:val="both"/>
      </w:pPr>
    </w:p>
    <w:p w:rsidR="00FF6880" w:rsidRPr="00312328" w:rsidRDefault="00FF6880" w:rsidP="00315995">
      <w:pPr>
        <w:keepNext/>
        <w:spacing w:line="276" w:lineRule="auto"/>
        <w:jc w:val="both"/>
      </w:pPr>
    </w:p>
    <w:sectPr w:rsidR="00FF6880" w:rsidRPr="00312328" w:rsidSect="00A8154F">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D17A58"/>
    <w:multiLevelType w:val="hybridMultilevel"/>
    <w:tmpl w:val="3070A93A"/>
    <w:lvl w:ilvl="0" w:tplc="B4A0F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F123A0"/>
    <w:multiLevelType w:val="hybridMultilevel"/>
    <w:tmpl w:val="882EDF40"/>
    <w:lvl w:ilvl="0" w:tplc="3B06CD60">
      <w:start w:val="1"/>
      <w:numFmt w:val="decimal"/>
      <w:lvlText w:val="%1."/>
      <w:lvlJc w:val="left"/>
      <w:pPr>
        <w:tabs>
          <w:tab w:val="num" w:pos="720"/>
        </w:tabs>
        <w:ind w:left="720" w:hanging="360"/>
      </w:pPr>
      <w:rPr>
        <w:rFonts w:hint="default"/>
      </w:rPr>
    </w:lvl>
    <w:lvl w:ilvl="1" w:tplc="69240B7C">
      <w:numFmt w:val="none"/>
      <w:lvlText w:val=""/>
      <w:lvlJc w:val="left"/>
      <w:pPr>
        <w:tabs>
          <w:tab w:val="num" w:pos="360"/>
        </w:tabs>
      </w:pPr>
    </w:lvl>
    <w:lvl w:ilvl="2" w:tplc="0C706E2E">
      <w:numFmt w:val="none"/>
      <w:lvlText w:val=""/>
      <w:lvlJc w:val="left"/>
      <w:pPr>
        <w:tabs>
          <w:tab w:val="num" w:pos="360"/>
        </w:tabs>
      </w:pPr>
    </w:lvl>
    <w:lvl w:ilvl="3" w:tplc="48EAC9A8">
      <w:numFmt w:val="none"/>
      <w:lvlText w:val=""/>
      <w:lvlJc w:val="left"/>
      <w:pPr>
        <w:tabs>
          <w:tab w:val="num" w:pos="360"/>
        </w:tabs>
      </w:pPr>
    </w:lvl>
    <w:lvl w:ilvl="4" w:tplc="E13AF8C8">
      <w:numFmt w:val="none"/>
      <w:lvlText w:val=""/>
      <w:lvlJc w:val="left"/>
      <w:pPr>
        <w:tabs>
          <w:tab w:val="num" w:pos="360"/>
        </w:tabs>
      </w:pPr>
    </w:lvl>
    <w:lvl w:ilvl="5" w:tplc="D90E7430">
      <w:numFmt w:val="none"/>
      <w:lvlText w:val=""/>
      <w:lvlJc w:val="left"/>
      <w:pPr>
        <w:tabs>
          <w:tab w:val="num" w:pos="360"/>
        </w:tabs>
      </w:pPr>
    </w:lvl>
    <w:lvl w:ilvl="6" w:tplc="B7A85EE8">
      <w:numFmt w:val="none"/>
      <w:lvlText w:val=""/>
      <w:lvlJc w:val="left"/>
      <w:pPr>
        <w:tabs>
          <w:tab w:val="num" w:pos="360"/>
        </w:tabs>
      </w:pPr>
    </w:lvl>
    <w:lvl w:ilvl="7" w:tplc="5B7C2CCE">
      <w:numFmt w:val="none"/>
      <w:lvlText w:val=""/>
      <w:lvlJc w:val="left"/>
      <w:pPr>
        <w:tabs>
          <w:tab w:val="num" w:pos="360"/>
        </w:tabs>
      </w:pPr>
    </w:lvl>
    <w:lvl w:ilvl="8" w:tplc="653C231E">
      <w:numFmt w:val="none"/>
      <w:lvlText w:val=""/>
      <w:lvlJc w:val="left"/>
      <w:pPr>
        <w:tabs>
          <w:tab w:val="num" w:pos="360"/>
        </w:tabs>
      </w:pPr>
    </w:lvl>
  </w:abstractNum>
  <w:abstractNum w:abstractNumId="3">
    <w:nsid w:val="0D0400C8"/>
    <w:multiLevelType w:val="hybridMultilevel"/>
    <w:tmpl w:val="285468F2"/>
    <w:lvl w:ilvl="0" w:tplc="CCCC3CD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23616703"/>
    <w:multiLevelType w:val="hybridMultilevel"/>
    <w:tmpl w:val="2E90957A"/>
    <w:lvl w:ilvl="0" w:tplc="22FA57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3AA2F01"/>
    <w:multiLevelType w:val="hybridMultilevel"/>
    <w:tmpl w:val="8CAC27CE"/>
    <w:lvl w:ilvl="0" w:tplc="04190011">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CF82C66"/>
    <w:multiLevelType w:val="hybridMultilevel"/>
    <w:tmpl w:val="482AE4FA"/>
    <w:lvl w:ilvl="0" w:tplc="0419000F">
      <w:start w:val="1"/>
      <w:numFmt w:val="decimal"/>
      <w:lvlText w:val="%1."/>
      <w:lvlJc w:val="left"/>
      <w:pPr>
        <w:tabs>
          <w:tab w:val="num" w:pos="720"/>
        </w:tabs>
        <w:ind w:left="720" w:hanging="360"/>
      </w:pPr>
      <w:rPr>
        <w:rFonts w:hint="default"/>
      </w:rPr>
    </w:lvl>
    <w:lvl w:ilvl="1" w:tplc="D430F532">
      <w:start w:val="4"/>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21F39BA"/>
    <w:multiLevelType w:val="multilevel"/>
    <w:tmpl w:val="A3FEB1EE"/>
    <w:lvl w:ilvl="0">
      <w:start w:val="1"/>
      <w:numFmt w:val="decimal"/>
      <w:lvlText w:val="%1."/>
      <w:lvlJc w:val="left"/>
      <w:pPr>
        <w:ind w:left="384" w:hanging="38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60AF6116"/>
    <w:multiLevelType w:val="hybridMultilevel"/>
    <w:tmpl w:val="1E5AE898"/>
    <w:lvl w:ilvl="0" w:tplc="53F2F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C411C2D"/>
    <w:multiLevelType w:val="hybridMultilevel"/>
    <w:tmpl w:val="B6B24C02"/>
    <w:lvl w:ilvl="0" w:tplc="52EA5E3A">
      <w:start w:val="1"/>
      <w:numFmt w:val="decimal"/>
      <w:lvlText w:val="%1."/>
      <w:lvlJc w:val="left"/>
      <w:pPr>
        <w:tabs>
          <w:tab w:val="num" w:pos="1428"/>
        </w:tabs>
        <w:ind w:left="1428" w:hanging="360"/>
      </w:pPr>
      <w:rPr>
        <w:rFonts w:hint="default"/>
      </w:rPr>
    </w:lvl>
    <w:lvl w:ilvl="1" w:tplc="2D2EBE12">
      <w:numFmt w:val="none"/>
      <w:lvlText w:val=""/>
      <w:lvlJc w:val="left"/>
      <w:pPr>
        <w:tabs>
          <w:tab w:val="num" w:pos="1068"/>
        </w:tabs>
      </w:pPr>
    </w:lvl>
    <w:lvl w:ilvl="2" w:tplc="3E64D3EA">
      <w:numFmt w:val="none"/>
      <w:lvlText w:val=""/>
      <w:lvlJc w:val="left"/>
      <w:pPr>
        <w:tabs>
          <w:tab w:val="num" w:pos="1068"/>
        </w:tabs>
      </w:pPr>
    </w:lvl>
    <w:lvl w:ilvl="3" w:tplc="50A2EA8A">
      <w:numFmt w:val="none"/>
      <w:lvlText w:val=""/>
      <w:lvlJc w:val="left"/>
      <w:pPr>
        <w:tabs>
          <w:tab w:val="num" w:pos="1068"/>
        </w:tabs>
      </w:pPr>
    </w:lvl>
    <w:lvl w:ilvl="4" w:tplc="3176F2FE">
      <w:numFmt w:val="none"/>
      <w:lvlText w:val=""/>
      <w:lvlJc w:val="left"/>
      <w:pPr>
        <w:tabs>
          <w:tab w:val="num" w:pos="1068"/>
        </w:tabs>
      </w:pPr>
    </w:lvl>
    <w:lvl w:ilvl="5" w:tplc="93720CAC">
      <w:numFmt w:val="none"/>
      <w:pStyle w:val="6"/>
      <w:lvlText w:val=""/>
      <w:lvlJc w:val="left"/>
      <w:pPr>
        <w:tabs>
          <w:tab w:val="num" w:pos="1068"/>
        </w:tabs>
      </w:pPr>
    </w:lvl>
    <w:lvl w:ilvl="6" w:tplc="6144C4EA">
      <w:numFmt w:val="none"/>
      <w:lvlText w:val=""/>
      <w:lvlJc w:val="left"/>
      <w:pPr>
        <w:tabs>
          <w:tab w:val="num" w:pos="1068"/>
        </w:tabs>
      </w:pPr>
    </w:lvl>
    <w:lvl w:ilvl="7" w:tplc="C116ED60">
      <w:numFmt w:val="none"/>
      <w:lvlText w:val=""/>
      <w:lvlJc w:val="left"/>
      <w:pPr>
        <w:tabs>
          <w:tab w:val="num" w:pos="1068"/>
        </w:tabs>
      </w:pPr>
    </w:lvl>
    <w:lvl w:ilvl="8" w:tplc="2408CF66">
      <w:numFmt w:val="none"/>
      <w:lvlText w:val=""/>
      <w:lvlJc w:val="left"/>
      <w:pPr>
        <w:tabs>
          <w:tab w:val="num" w:pos="1068"/>
        </w:tabs>
      </w:pPr>
    </w:lvl>
  </w:abstractNum>
  <w:num w:numId="1">
    <w:abstractNumId w:val="9"/>
  </w:num>
  <w:num w:numId="2">
    <w:abstractNumId w:val="5"/>
  </w:num>
  <w:num w:numId="3">
    <w:abstractNumId w:val="0"/>
  </w:num>
  <w:num w:numId="4">
    <w:abstractNumId w:val="6"/>
  </w:num>
  <w:num w:numId="5">
    <w:abstractNumId w:val="2"/>
  </w:num>
  <w:num w:numId="6">
    <w:abstractNumId w:val="7"/>
  </w:num>
  <w:num w:numId="7">
    <w:abstractNumId w:val="8"/>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5A4132"/>
    <w:rsid w:val="00006008"/>
    <w:rsid w:val="000109DC"/>
    <w:rsid w:val="00013DBC"/>
    <w:rsid w:val="00015D6B"/>
    <w:rsid w:val="00017AD8"/>
    <w:rsid w:val="00021263"/>
    <w:rsid w:val="0002292D"/>
    <w:rsid w:val="0002453A"/>
    <w:rsid w:val="00025A83"/>
    <w:rsid w:val="00036B7A"/>
    <w:rsid w:val="00074E3F"/>
    <w:rsid w:val="00076780"/>
    <w:rsid w:val="00077470"/>
    <w:rsid w:val="00081F34"/>
    <w:rsid w:val="000875E8"/>
    <w:rsid w:val="000A0E2E"/>
    <w:rsid w:val="000A44D5"/>
    <w:rsid w:val="000A4C84"/>
    <w:rsid w:val="000C1959"/>
    <w:rsid w:val="000C31C5"/>
    <w:rsid w:val="000E30BE"/>
    <w:rsid w:val="000F0EBF"/>
    <w:rsid w:val="000F6FEE"/>
    <w:rsid w:val="00105890"/>
    <w:rsid w:val="001073E1"/>
    <w:rsid w:val="00115D79"/>
    <w:rsid w:val="00120B21"/>
    <w:rsid w:val="00124549"/>
    <w:rsid w:val="00125293"/>
    <w:rsid w:val="00130A6C"/>
    <w:rsid w:val="00134738"/>
    <w:rsid w:val="001361AF"/>
    <w:rsid w:val="00137D60"/>
    <w:rsid w:val="00151A46"/>
    <w:rsid w:val="0015231D"/>
    <w:rsid w:val="00153525"/>
    <w:rsid w:val="00160B94"/>
    <w:rsid w:val="00167E58"/>
    <w:rsid w:val="00171662"/>
    <w:rsid w:val="00174FAB"/>
    <w:rsid w:val="00187AB5"/>
    <w:rsid w:val="00187D2B"/>
    <w:rsid w:val="00190184"/>
    <w:rsid w:val="001949E8"/>
    <w:rsid w:val="001A1229"/>
    <w:rsid w:val="001B1C78"/>
    <w:rsid w:val="001C669E"/>
    <w:rsid w:val="001C7594"/>
    <w:rsid w:val="001D561F"/>
    <w:rsid w:val="001E0C07"/>
    <w:rsid w:val="001E6ACE"/>
    <w:rsid w:val="001F21BB"/>
    <w:rsid w:val="001F5CE3"/>
    <w:rsid w:val="00201485"/>
    <w:rsid w:val="00203219"/>
    <w:rsid w:val="002061A4"/>
    <w:rsid w:val="002069FF"/>
    <w:rsid w:val="0022489D"/>
    <w:rsid w:val="002264C6"/>
    <w:rsid w:val="002451A3"/>
    <w:rsid w:val="00247E61"/>
    <w:rsid w:val="00252F32"/>
    <w:rsid w:val="00255E94"/>
    <w:rsid w:val="0026072D"/>
    <w:rsid w:val="00261A0F"/>
    <w:rsid w:val="0026344A"/>
    <w:rsid w:val="0029158D"/>
    <w:rsid w:val="002A7244"/>
    <w:rsid w:val="002C4471"/>
    <w:rsid w:val="002C7677"/>
    <w:rsid w:val="002D07CB"/>
    <w:rsid w:val="002E2F15"/>
    <w:rsid w:val="002F0FAE"/>
    <w:rsid w:val="002F3141"/>
    <w:rsid w:val="002F5A50"/>
    <w:rsid w:val="00301257"/>
    <w:rsid w:val="0030150F"/>
    <w:rsid w:val="00303285"/>
    <w:rsid w:val="0030401C"/>
    <w:rsid w:val="00305813"/>
    <w:rsid w:val="00305CF6"/>
    <w:rsid w:val="00312328"/>
    <w:rsid w:val="00312F60"/>
    <w:rsid w:val="0031373C"/>
    <w:rsid w:val="00314749"/>
    <w:rsid w:val="00315995"/>
    <w:rsid w:val="00333C51"/>
    <w:rsid w:val="00337170"/>
    <w:rsid w:val="003438FC"/>
    <w:rsid w:val="003457E3"/>
    <w:rsid w:val="0035681E"/>
    <w:rsid w:val="00365BFF"/>
    <w:rsid w:val="00370B47"/>
    <w:rsid w:val="0037185A"/>
    <w:rsid w:val="003745B9"/>
    <w:rsid w:val="00376A04"/>
    <w:rsid w:val="00386364"/>
    <w:rsid w:val="00386C6C"/>
    <w:rsid w:val="00392422"/>
    <w:rsid w:val="00392E47"/>
    <w:rsid w:val="003C2608"/>
    <w:rsid w:val="003C3458"/>
    <w:rsid w:val="00400B21"/>
    <w:rsid w:val="00403E2C"/>
    <w:rsid w:val="00410199"/>
    <w:rsid w:val="00416003"/>
    <w:rsid w:val="00417B3F"/>
    <w:rsid w:val="00430260"/>
    <w:rsid w:val="00441116"/>
    <w:rsid w:val="004446BE"/>
    <w:rsid w:val="00446B05"/>
    <w:rsid w:val="004632B9"/>
    <w:rsid w:val="0047130F"/>
    <w:rsid w:val="00485D40"/>
    <w:rsid w:val="004865FC"/>
    <w:rsid w:val="00491A22"/>
    <w:rsid w:val="004932C4"/>
    <w:rsid w:val="004A1EA7"/>
    <w:rsid w:val="004A2243"/>
    <w:rsid w:val="004A4656"/>
    <w:rsid w:val="004A773C"/>
    <w:rsid w:val="004C14D2"/>
    <w:rsid w:val="004D0185"/>
    <w:rsid w:val="004D495C"/>
    <w:rsid w:val="004E7F34"/>
    <w:rsid w:val="00537CA9"/>
    <w:rsid w:val="00541A07"/>
    <w:rsid w:val="00543F26"/>
    <w:rsid w:val="005530E6"/>
    <w:rsid w:val="005539D7"/>
    <w:rsid w:val="00555D74"/>
    <w:rsid w:val="00557254"/>
    <w:rsid w:val="005614D3"/>
    <w:rsid w:val="0056180C"/>
    <w:rsid w:val="00570193"/>
    <w:rsid w:val="00571FE6"/>
    <w:rsid w:val="00573CC0"/>
    <w:rsid w:val="00577D59"/>
    <w:rsid w:val="005864A3"/>
    <w:rsid w:val="00587BAD"/>
    <w:rsid w:val="005A28C9"/>
    <w:rsid w:val="005A2A76"/>
    <w:rsid w:val="005A4132"/>
    <w:rsid w:val="005B25C8"/>
    <w:rsid w:val="005B5DE2"/>
    <w:rsid w:val="005C7E47"/>
    <w:rsid w:val="005D1B22"/>
    <w:rsid w:val="005D6504"/>
    <w:rsid w:val="005D7B29"/>
    <w:rsid w:val="005E47CE"/>
    <w:rsid w:val="005F4551"/>
    <w:rsid w:val="00603192"/>
    <w:rsid w:val="00604B6F"/>
    <w:rsid w:val="00616093"/>
    <w:rsid w:val="00626D38"/>
    <w:rsid w:val="00627133"/>
    <w:rsid w:val="0063365A"/>
    <w:rsid w:val="00634F00"/>
    <w:rsid w:val="00635B38"/>
    <w:rsid w:val="00641472"/>
    <w:rsid w:val="006433ED"/>
    <w:rsid w:val="0064542C"/>
    <w:rsid w:val="00655937"/>
    <w:rsid w:val="006634C3"/>
    <w:rsid w:val="00666FEE"/>
    <w:rsid w:val="006727B8"/>
    <w:rsid w:val="00673954"/>
    <w:rsid w:val="006751E9"/>
    <w:rsid w:val="006758E0"/>
    <w:rsid w:val="00683305"/>
    <w:rsid w:val="0068441C"/>
    <w:rsid w:val="00686C91"/>
    <w:rsid w:val="006A179B"/>
    <w:rsid w:val="006A1B1C"/>
    <w:rsid w:val="006A266B"/>
    <w:rsid w:val="006A29D6"/>
    <w:rsid w:val="006A365B"/>
    <w:rsid w:val="006A5615"/>
    <w:rsid w:val="006B0A42"/>
    <w:rsid w:val="006B53E1"/>
    <w:rsid w:val="006B6A16"/>
    <w:rsid w:val="006D38E2"/>
    <w:rsid w:val="006D4862"/>
    <w:rsid w:val="006D7F06"/>
    <w:rsid w:val="006E1858"/>
    <w:rsid w:val="006E4B7C"/>
    <w:rsid w:val="006F47E6"/>
    <w:rsid w:val="006F73A0"/>
    <w:rsid w:val="007002FF"/>
    <w:rsid w:val="00704AEC"/>
    <w:rsid w:val="00706448"/>
    <w:rsid w:val="00711D56"/>
    <w:rsid w:val="007164C2"/>
    <w:rsid w:val="00731EED"/>
    <w:rsid w:val="00732417"/>
    <w:rsid w:val="007416A1"/>
    <w:rsid w:val="007629CF"/>
    <w:rsid w:val="00772791"/>
    <w:rsid w:val="00776AC3"/>
    <w:rsid w:val="007859E4"/>
    <w:rsid w:val="00787688"/>
    <w:rsid w:val="007967C9"/>
    <w:rsid w:val="007B5336"/>
    <w:rsid w:val="007C2526"/>
    <w:rsid w:val="007C3799"/>
    <w:rsid w:val="007D6DA0"/>
    <w:rsid w:val="007E009D"/>
    <w:rsid w:val="007E4BFC"/>
    <w:rsid w:val="007F2351"/>
    <w:rsid w:val="007F2C82"/>
    <w:rsid w:val="00804893"/>
    <w:rsid w:val="00805819"/>
    <w:rsid w:val="00805A54"/>
    <w:rsid w:val="00814582"/>
    <w:rsid w:val="0081622C"/>
    <w:rsid w:val="00827868"/>
    <w:rsid w:val="00833F03"/>
    <w:rsid w:val="008353B0"/>
    <w:rsid w:val="00840E18"/>
    <w:rsid w:val="00841414"/>
    <w:rsid w:val="00857405"/>
    <w:rsid w:val="00861B53"/>
    <w:rsid w:val="00865CB6"/>
    <w:rsid w:val="00875B98"/>
    <w:rsid w:val="00881D67"/>
    <w:rsid w:val="00893BE0"/>
    <w:rsid w:val="008C0A18"/>
    <w:rsid w:val="008C13F6"/>
    <w:rsid w:val="008C56B5"/>
    <w:rsid w:val="008C6515"/>
    <w:rsid w:val="008D2AFF"/>
    <w:rsid w:val="008D2EB9"/>
    <w:rsid w:val="008E7BAF"/>
    <w:rsid w:val="008F3A89"/>
    <w:rsid w:val="008F569A"/>
    <w:rsid w:val="008F7C5B"/>
    <w:rsid w:val="009004DF"/>
    <w:rsid w:val="00900D4D"/>
    <w:rsid w:val="00902A46"/>
    <w:rsid w:val="00903CB3"/>
    <w:rsid w:val="0090438D"/>
    <w:rsid w:val="00911147"/>
    <w:rsid w:val="00911A92"/>
    <w:rsid w:val="00933195"/>
    <w:rsid w:val="009413C2"/>
    <w:rsid w:val="00944CFF"/>
    <w:rsid w:val="009509B5"/>
    <w:rsid w:val="009525EB"/>
    <w:rsid w:val="00961E87"/>
    <w:rsid w:val="009675D7"/>
    <w:rsid w:val="009677DC"/>
    <w:rsid w:val="00972EAD"/>
    <w:rsid w:val="00976D7E"/>
    <w:rsid w:val="009941DA"/>
    <w:rsid w:val="009A0CDA"/>
    <w:rsid w:val="009A35CF"/>
    <w:rsid w:val="009A66E6"/>
    <w:rsid w:val="009A6E55"/>
    <w:rsid w:val="009B5C02"/>
    <w:rsid w:val="009C4AAD"/>
    <w:rsid w:val="009C5B42"/>
    <w:rsid w:val="009C6F5E"/>
    <w:rsid w:val="009D02FE"/>
    <w:rsid w:val="009D7FF5"/>
    <w:rsid w:val="009E6232"/>
    <w:rsid w:val="00A02266"/>
    <w:rsid w:val="00A0464A"/>
    <w:rsid w:val="00A16CFA"/>
    <w:rsid w:val="00A24E0C"/>
    <w:rsid w:val="00A26B6B"/>
    <w:rsid w:val="00A30BFD"/>
    <w:rsid w:val="00A34025"/>
    <w:rsid w:val="00A36336"/>
    <w:rsid w:val="00A36400"/>
    <w:rsid w:val="00A37271"/>
    <w:rsid w:val="00A4087A"/>
    <w:rsid w:val="00A41A13"/>
    <w:rsid w:val="00A46377"/>
    <w:rsid w:val="00A529E9"/>
    <w:rsid w:val="00A55B40"/>
    <w:rsid w:val="00A57126"/>
    <w:rsid w:val="00A663B3"/>
    <w:rsid w:val="00A71D84"/>
    <w:rsid w:val="00A75325"/>
    <w:rsid w:val="00A807A5"/>
    <w:rsid w:val="00A8154F"/>
    <w:rsid w:val="00A93682"/>
    <w:rsid w:val="00AA19D4"/>
    <w:rsid w:val="00AA7FF5"/>
    <w:rsid w:val="00AB4BAE"/>
    <w:rsid w:val="00AC0D1B"/>
    <w:rsid w:val="00AC4840"/>
    <w:rsid w:val="00AD0759"/>
    <w:rsid w:val="00AD4EF2"/>
    <w:rsid w:val="00AE1745"/>
    <w:rsid w:val="00AE5DC2"/>
    <w:rsid w:val="00AE6FC2"/>
    <w:rsid w:val="00AF60D3"/>
    <w:rsid w:val="00B070F1"/>
    <w:rsid w:val="00B1145A"/>
    <w:rsid w:val="00B131AB"/>
    <w:rsid w:val="00B1639C"/>
    <w:rsid w:val="00B16C8B"/>
    <w:rsid w:val="00B25059"/>
    <w:rsid w:val="00B4738F"/>
    <w:rsid w:val="00B53B3B"/>
    <w:rsid w:val="00B53C94"/>
    <w:rsid w:val="00B572D7"/>
    <w:rsid w:val="00B62774"/>
    <w:rsid w:val="00B63362"/>
    <w:rsid w:val="00B65AD7"/>
    <w:rsid w:val="00B66AF6"/>
    <w:rsid w:val="00B67F66"/>
    <w:rsid w:val="00B730C4"/>
    <w:rsid w:val="00B942DD"/>
    <w:rsid w:val="00BA252A"/>
    <w:rsid w:val="00BA27A6"/>
    <w:rsid w:val="00BB48F5"/>
    <w:rsid w:val="00BB78A7"/>
    <w:rsid w:val="00BC782C"/>
    <w:rsid w:val="00BD1765"/>
    <w:rsid w:val="00BD5A7F"/>
    <w:rsid w:val="00BE511A"/>
    <w:rsid w:val="00C13E62"/>
    <w:rsid w:val="00C3185F"/>
    <w:rsid w:val="00C53AD5"/>
    <w:rsid w:val="00C556F4"/>
    <w:rsid w:val="00C572E9"/>
    <w:rsid w:val="00C61DE9"/>
    <w:rsid w:val="00C708D8"/>
    <w:rsid w:val="00C7479E"/>
    <w:rsid w:val="00C84975"/>
    <w:rsid w:val="00C92A4A"/>
    <w:rsid w:val="00C94C09"/>
    <w:rsid w:val="00CA4466"/>
    <w:rsid w:val="00CA4BC4"/>
    <w:rsid w:val="00CB2AEE"/>
    <w:rsid w:val="00CB4C55"/>
    <w:rsid w:val="00CC0192"/>
    <w:rsid w:val="00CC1477"/>
    <w:rsid w:val="00CC1B1C"/>
    <w:rsid w:val="00CC6D91"/>
    <w:rsid w:val="00CC7B50"/>
    <w:rsid w:val="00CD13C0"/>
    <w:rsid w:val="00CE146C"/>
    <w:rsid w:val="00CE38C1"/>
    <w:rsid w:val="00CE6AC9"/>
    <w:rsid w:val="00D07C95"/>
    <w:rsid w:val="00D2137C"/>
    <w:rsid w:val="00D35FFD"/>
    <w:rsid w:val="00D400B4"/>
    <w:rsid w:val="00D46564"/>
    <w:rsid w:val="00D5367D"/>
    <w:rsid w:val="00D61E60"/>
    <w:rsid w:val="00D7067F"/>
    <w:rsid w:val="00D77E53"/>
    <w:rsid w:val="00D80B7F"/>
    <w:rsid w:val="00D90FD6"/>
    <w:rsid w:val="00D917AA"/>
    <w:rsid w:val="00D919C5"/>
    <w:rsid w:val="00DA236F"/>
    <w:rsid w:val="00DA2D99"/>
    <w:rsid w:val="00DA3EA3"/>
    <w:rsid w:val="00DA6ADE"/>
    <w:rsid w:val="00DB1F48"/>
    <w:rsid w:val="00DB5468"/>
    <w:rsid w:val="00DB7098"/>
    <w:rsid w:val="00DC7B71"/>
    <w:rsid w:val="00DD0D48"/>
    <w:rsid w:val="00DD4349"/>
    <w:rsid w:val="00DD65A8"/>
    <w:rsid w:val="00DE57E6"/>
    <w:rsid w:val="00DE7720"/>
    <w:rsid w:val="00DF1562"/>
    <w:rsid w:val="00DF176E"/>
    <w:rsid w:val="00DF36F6"/>
    <w:rsid w:val="00DF502F"/>
    <w:rsid w:val="00E15027"/>
    <w:rsid w:val="00E1677E"/>
    <w:rsid w:val="00E2138F"/>
    <w:rsid w:val="00E261FD"/>
    <w:rsid w:val="00E26991"/>
    <w:rsid w:val="00E36F57"/>
    <w:rsid w:val="00E406FC"/>
    <w:rsid w:val="00E47B36"/>
    <w:rsid w:val="00E55E69"/>
    <w:rsid w:val="00E65899"/>
    <w:rsid w:val="00E71A3C"/>
    <w:rsid w:val="00E731B1"/>
    <w:rsid w:val="00E73ACE"/>
    <w:rsid w:val="00E77697"/>
    <w:rsid w:val="00E8038F"/>
    <w:rsid w:val="00E84898"/>
    <w:rsid w:val="00E90913"/>
    <w:rsid w:val="00E91AC4"/>
    <w:rsid w:val="00E9563F"/>
    <w:rsid w:val="00E95C3C"/>
    <w:rsid w:val="00E96E67"/>
    <w:rsid w:val="00EA514A"/>
    <w:rsid w:val="00EA5DC1"/>
    <w:rsid w:val="00EA7384"/>
    <w:rsid w:val="00EB7139"/>
    <w:rsid w:val="00EC081E"/>
    <w:rsid w:val="00EC0FAF"/>
    <w:rsid w:val="00EC7845"/>
    <w:rsid w:val="00EE1E89"/>
    <w:rsid w:val="00EE3CC7"/>
    <w:rsid w:val="00EE5C29"/>
    <w:rsid w:val="00F025B4"/>
    <w:rsid w:val="00F026A1"/>
    <w:rsid w:val="00F02C1B"/>
    <w:rsid w:val="00F1104A"/>
    <w:rsid w:val="00F204B1"/>
    <w:rsid w:val="00F226FF"/>
    <w:rsid w:val="00F24DE1"/>
    <w:rsid w:val="00F36412"/>
    <w:rsid w:val="00F3760B"/>
    <w:rsid w:val="00F41936"/>
    <w:rsid w:val="00F42ABE"/>
    <w:rsid w:val="00F55D39"/>
    <w:rsid w:val="00F60BA4"/>
    <w:rsid w:val="00F60E2B"/>
    <w:rsid w:val="00F6345E"/>
    <w:rsid w:val="00F64D47"/>
    <w:rsid w:val="00F6622D"/>
    <w:rsid w:val="00F6765F"/>
    <w:rsid w:val="00F732F3"/>
    <w:rsid w:val="00F73639"/>
    <w:rsid w:val="00F93196"/>
    <w:rsid w:val="00F96773"/>
    <w:rsid w:val="00FB7F8F"/>
    <w:rsid w:val="00FC1E2F"/>
    <w:rsid w:val="00FC6025"/>
    <w:rsid w:val="00FD5C9E"/>
    <w:rsid w:val="00FE2230"/>
    <w:rsid w:val="00FF06F1"/>
    <w:rsid w:val="00FF4D48"/>
    <w:rsid w:val="00FF68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uiPriority="99"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4132"/>
    <w:rPr>
      <w:sz w:val="24"/>
      <w:szCs w:val="24"/>
    </w:rPr>
  </w:style>
  <w:style w:type="paragraph" w:styleId="6">
    <w:name w:val="heading 6"/>
    <w:basedOn w:val="a"/>
    <w:next w:val="a"/>
    <w:qFormat/>
    <w:rsid w:val="00B942DD"/>
    <w:pPr>
      <w:numPr>
        <w:ilvl w:val="5"/>
        <w:numId w:val="1"/>
      </w:numPr>
      <w:suppressAutoHyphens/>
      <w:spacing w:before="240" w:after="60"/>
      <w:outlineLvl w:val="5"/>
    </w:pPr>
    <w:rPr>
      <w:b/>
      <w:bCs/>
      <w:sz w:val="22"/>
      <w:szCs w:val="22"/>
      <w:lang w:eastAsia="ar-SA"/>
    </w:rPr>
  </w:style>
  <w:style w:type="paragraph" w:styleId="7">
    <w:name w:val="heading 7"/>
    <w:basedOn w:val="a"/>
    <w:next w:val="a"/>
    <w:qFormat/>
    <w:rsid w:val="00DA236F"/>
    <w:pPr>
      <w:spacing w:before="240" w:after="60"/>
      <w:outlineLvl w:val="6"/>
    </w:pPr>
  </w:style>
  <w:style w:type="paragraph" w:styleId="8">
    <w:name w:val="heading 8"/>
    <w:basedOn w:val="a"/>
    <w:next w:val="a"/>
    <w:qFormat/>
    <w:rsid w:val="00DA236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A4132"/>
    <w:pPr>
      <w:spacing w:after="120"/>
    </w:pPr>
  </w:style>
  <w:style w:type="paragraph" w:styleId="a4">
    <w:name w:val="Body Text Indent"/>
    <w:basedOn w:val="a"/>
    <w:rsid w:val="00B942DD"/>
    <w:pPr>
      <w:spacing w:after="120"/>
      <w:ind w:left="283"/>
    </w:pPr>
  </w:style>
  <w:style w:type="paragraph" w:customStyle="1" w:styleId="21">
    <w:name w:val="Основной текст 21"/>
    <w:basedOn w:val="a"/>
    <w:rsid w:val="00B942DD"/>
    <w:pPr>
      <w:tabs>
        <w:tab w:val="left" w:pos="720"/>
      </w:tabs>
      <w:suppressAutoHyphens/>
      <w:jc w:val="both"/>
    </w:pPr>
    <w:rPr>
      <w:sz w:val="28"/>
      <w:lang w:eastAsia="ar-SA"/>
    </w:rPr>
  </w:style>
  <w:style w:type="paragraph" w:customStyle="1" w:styleId="31">
    <w:name w:val="Основной текст с отступом 31"/>
    <w:basedOn w:val="a"/>
    <w:rsid w:val="00E95C3C"/>
    <w:pPr>
      <w:tabs>
        <w:tab w:val="left" w:pos="720"/>
      </w:tabs>
      <w:suppressAutoHyphens/>
      <w:ind w:firstLine="709"/>
      <w:jc w:val="both"/>
    </w:pPr>
    <w:rPr>
      <w:b/>
      <w:color w:val="000000"/>
      <w:sz w:val="28"/>
      <w:lang w:eastAsia="ar-SA"/>
    </w:rPr>
  </w:style>
  <w:style w:type="paragraph" w:customStyle="1" w:styleId="ConsPlusNormal">
    <w:name w:val="ConsPlusNormal"/>
    <w:rsid w:val="00E95C3C"/>
    <w:pPr>
      <w:widowControl w:val="0"/>
      <w:suppressAutoHyphens/>
      <w:autoSpaceDE w:val="0"/>
      <w:ind w:firstLine="720"/>
    </w:pPr>
    <w:rPr>
      <w:rFonts w:ascii="Arial" w:eastAsia="Arial" w:hAnsi="Arial" w:cs="Arial"/>
      <w:lang w:eastAsia="ar-SA"/>
    </w:rPr>
  </w:style>
  <w:style w:type="paragraph" w:customStyle="1" w:styleId="ConsPlusTitle">
    <w:name w:val="ConsPlusTitle"/>
    <w:rsid w:val="005539D7"/>
    <w:pPr>
      <w:widowControl w:val="0"/>
      <w:autoSpaceDE w:val="0"/>
      <w:autoSpaceDN w:val="0"/>
      <w:adjustRightInd w:val="0"/>
    </w:pPr>
    <w:rPr>
      <w:rFonts w:ascii="Arial" w:hAnsi="Arial" w:cs="Arial"/>
      <w:b/>
      <w:bCs/>
    </w:rPr>
  </w:style>
  <w:style w:type="character" w:styleId="a5">
    <w:name w:val="Hyperlink"/>
    <w:basedOn w:val="a0"/>
    <w:rsid w:val="00314749"/>
    <w:rPr>
      <w:color w:val="0000FF"/>
      <w:u w:val="none"/>
    </w:rPr>
  </w:style>
  <w:style w:type="paragraph" w:customStyle="1" w:styleId="Style8">
    <w:name w:val="Style8"/>
    <w:basedOn w:val="a"/>
    <w:uiPriority w:val="99"/>
    <w:rsid w:val="00B65AD7"/>
    <w:pPr>
      <w:widowControl w:val="0"/>
      <w:autoSpaceDE w:val="0"/>
      <w:autoSpaceDN w:val="0"/>
      <w:adjustRightInd w:val="0"/>
      <w:spacing w:line="322" w:lineRule="exact"/>
      <w:jc w:val="center"/>
    </w:pPr>
  </w:style>
  <w:style w:type="table" w:styleId="a6">
    <w:name w:val="Table Grid"/>
    <w:basedOn w:val="a1"/>
    <w:rsid w:val="001D56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Гипертекстовая ссылка"/>
    <w:basedOn w:val="a0"/>
    <w:uiPriority w:val="99"/>
    <w:rsid w:val="001E6ACE"/>
    <w:rPr>
      <w:color w:val="106BBE"/>
    </w:rPr>
  </w:style>
  <w:style w:type="paragraph" w:customStyle="1" w:styleId="ConsNonformat">
    <w:name w:val="ConsNonformat"/>
    <w:rsid w:val="007002FF"/>
    <w:pPr>
      <w:widowControl w:val="0"/>
      <w:autoSpaceDE w:val="0"/>
      <w:autoSpaceDN w:val="0"/>
      <w:adjustRightInd w:val="0"/>
    </w:pPr>
    <w:rPr>
      <w:rFonts w:ascii="Courier New" w:hAnsi="Courier New" w:cs="Courier New"/>
    </w:rPr>
  </w:style>
  <w:style w:type="paragraph" w:customStyle="1" w:styleId="Style4">
    <w:name w:val="Style4"/>
    <w:basedOn w:val="a"/>
    <w:rsid w:val="001F21BB"/>
    <w:pPr>
      <w:widowControl w:val="0"/>
      <w:autoSpaceDE w:val="0"/>
      <w:autoSpaceDN w:val="0"/>
      <w:adjustRightInd w:val="0"/>
    </w:pPr>
  </w:style>
  <w:style w:type="paragraph" w:styleId="a8">
    <w:name w:val="Title"/>
    <w:basedOn w:val="a"/>
    <w:link w:val="a9"/>
    <w:uiPriority w:val="99"/>
    <w:qFormat/>
    <w:rsid w:val="008F569A"/>
    <w:pPr>
      <w:jc w:val="center"/>
    </w:pPr>
    <w:rPr>
      <w:b/>
      <w:sz w:val="28"/>
      <w:szCs w:val="20"/>
    </w:rPr>
  </w:style>
  <w:style w:type="character" w:customStyle="1" w:styleId="a9">
    <w:name w:val="Название Знак"/>
    <w:basedOn w:val="a0"/>
    <w:link w:val="a8"/>
    <w:uiPriority w:val="99"/>
    <w:rsid w:val="008F569A"/>
    <w:rPr>
      <w:b/>
      <w:sz w:val="28"/>
    </w:rPr>
  </w:style>
  <w:style w:type="paragraph" w:styleId="aa">
    <w:name w:val="header"/>
    <w:basedOn w:val="a"/>
    <w:link w:val="ab"/>
    <w:uiPriority w:val="99"/>
    <w:rsid w:val="00137D60"/>
    <w:pPr>
      <w:tabs>
        <w:tab w:val="center" w:pos="4677"/>
        <w:tab w:val="right" w:pos="9355"/>
      </w:tabs>
    </w:pPr>
  </w:style>
  <w:style w:type="character" w:customStyle="1" w:styleId="ab">
    <w:name w:val="Верхний колонтитул Знак"/>
    <w:basedOn w:val="a0"/>
    <w:link w:val="aa"/>
    <w:uiPriority w:val="99"/>
    <w:rsid w:val="00137D60"/>
    <w:rPr>
      <w:sz w:val="24"/>
      <w:szCs w:val="24"/>
    </w:rPr>
  </w:style>
  <w:style w:type="paragraph" w:customStyle="1" w:styleId="ConsTitle">
    <w:name w:val="ConsTitle"/>
    <w:rsid w:val="00137D60"/>
    <w:pPr>
      <w:widowControl w:val="0"/>
      <w:autoSpaceDE w:val="0"/>
      <w:autoSpaceDN w:val="0"/>
      <w:adjustRightInd w:val="0"/>
      <w:ind w:right="19772"/>
    </w:pPr>
    <w:rPr>
      <w:rFonts w:ascii="Arial" w:hAnsi="Arial" w:cs="Arial"/>
      <w:b/>
      <w:bCs/>
      <w:sz w:val="16"/>
      <w:szCs w:val="16"/>
      <w:lang w:eastAsia="en-US"/>
    </w:rPr>
  </w:style>
  <w:style w:type="paragraph" w:styleId="ac">
    <w:name w:val="Balloon Text"/>
    <w:basedOn w:val="a"/>
    <w:link w:val="ad"/>
    <w:rsid w:val="00EB7139"/>
    <w:rPr>
      <w:rFonts w:ascii="Tahoma" w:hAnsi="Tahoma" w:cs="Tahoma"/>
      <w:sz w:val="16"/>
      <w:szCs w:val="16"/>
    </w:rPr>
  </w:style>
  <w:style w:type="character" w:customStyle="1" w:styleId="ad">
    <w:name w:val="Текст выноски Знак"/>
    <w:basedOn w:val="a0"/>
    <w:link w:val="ac"/>
    <w:rsid w:val="00EB7139"/>
    <w:rPr>
      <w:rFonts w:ascii="Tahoma" w:hAnsi="Tahoma" w:cs="Tahoma"/>
      <w:sz w:val="16"/>
      <w:szCs w:val="16"/>
    </w:rPr>
  </w:style>
  <w:style w:type="paragraph" w:styleId="ae">
    <w:name w:val="List Paragraph"/>
    <w:basedOn w:val="a"/>
    <w:uiPriority w:val="34"/>
    <w:qFormat/>
    <w:rsid w:val="00D917AA"/>
    <w:pPr>
      <w:ind w:left="720"/>
      <w:contextualSpacing/>
    </w:pPr>
  </w:style>
  <w:style w:type="paragraph" w:styleId="af">
    <w:name w:val="Normal (Web)"/>
    <w:basedOn w:val="a"/>
    <w:uiPriority w:val="99"/>
    <w:unhideWhenUsed/>
    <w:rsid w:val="00FF6880"/>
    <w:pPr>
      <w:spacing w:before="100" w:beforeAutospacing="1" w:after="100" w:afterAutospacing="1"/>
    </w:pPr>
  </w:style>
  <w:style w:type="character" w:styleId="af0">
    <w:name w:val="Strong"/>
    <w:basedOn w:val="a0"/>
    <w:uiPriority w:val="22"/>
    <w:qFormat/>
    <w:rsid w:val="00FF6880"/>
    <w:rPr>
      <w:b/>
      <w:bCs/>
    </w:rPr>
  </w:style>
  <w:style w:type="character" w:customStyle="1" w:styleId="apple-converted-space">
    <w:name w:val="apple-converted-space"/>
    <w:basedOn w:val="a0"/>
    <w:rsid w:val="00FF6880"/>
  </w:style>
  <w:style w:type="paragraph" w:customStyle="1" w:styleId="ConsNormal">
    <w:name w:val="ConsNormal"/>
    <w:rsid w:val="00FF6880"/>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89102086">
      <w:bodyDiv w:val="1"/>
      <w:marLeft w:val="0"/>
      <w:marRight w:val="0"/>
      <w:marTop w:val="0"/>
      <w:marBottom w:val="0"/>
      <w:divBdr>
        <w:top w:val="none" w:sz="0" w:space="0" w:color="auto"/>
        <w:left w:val="none" w:sz="0" w:space="0" w:color="auto"/>
        <w:bottom w:val="none" w:sz="0" w:space="0" w:color="auto"/>
        <w:right w:val="none" w:sz="0" w:space="0" w:color="auto"/>
      </w:divBdr>
    </w:div>
    <w:div w:id="740641188">
      <w:bodyDiv w:val="1"/>
      <w:marLeft w:val="0"/>
      <w:marRight w:val="0"/>
      <w:marTop w:val="0"/>
      <w:marBottom w:val="0"/>
      <w:divBdr>
        <w:top w:val="none" w:sz="0" w:space="0" w:color="auto"/>
        <w:left w:val="none" w:sz="0" w:space="0" w:color="auto"/>
        <w:bottom w:val="none" w:sz="0" w:space="0" w:color="auto"/>
        <w:right w:val="none" w:sz="0" w:space="0" w:color="auto"/>
      </w:divBdr>
    </w:div>
    <w:div w:id="908657700">
      <w:bodyDiv w:val="1"/>
      <w:marLeft w:val="0"/>
      <w:marRight w:val="0"/>
      <w:marTop w:val="0"/>
      <w:marBottom w:val="0"/>
      <w:divBdr>
        <w:top w:val="none" w:sz="0" w:space="0" w:color="auto"/>
        <w:left w:val="none" w:sz="0" w:space="0" w:color="auto"/>
        <w:bottom w:val="none" w:sz="0" w:space="0" w:color="auto"/>
        <w:right w:val="none" w:sz="0" w:space="0" w:color="auto"/>
      </w:divBdr>
    </w:div>
    <w:div w:id="188783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b-adm.ru/wp-content/plugins/mammoth-docx-converter/visual-preview.html" TargetMode="External"/><Relationship Id="rId13" Type="http://schemas.openxmlformats.org/officeDocument/2006/relationships/hyperlink" Target="http://kab-adm.ru/wp-content/plugins/mammoth-docx-converter/visual-preview.html" TargetMode="External"/><Relationship Id="rId3" Type="http://schemas.openxmlformats.org/officeDocument/2006/relationships/styles" Target="styles.xml"/><Relationship Id="rId7" Type="http://schemas.openxmlformats.org/officeDocument/2006/relationships/hyperlink" Target="http://kab-adm.ru/wp-content/plugins/mammoth-docx-converter/visual-preview.html" TargetMode="External"/><Relationship Id="rId12" Type="http://schemas.openxmlformats.org/officeDocument/2006/relationships/hyperlink" Target="consultantplus://offline/ref=3EBE076EDD5BD1F7DC23047F51719323961369ADF0E1C13E21198E01EAC8CC6EC9C85E9F68A2D3C0F1l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2C113C855B1DE72A2FCA83C645B08147CB3EFB6FE8EC83591DB4B2532B3D8B892AA34185B6564FA3O4d1S" TargetMode="External"/><Relationship Id="rId11" Type="http://schemas.openxmlformats.org/officeDocument/2006/relationships/hyperlink" Target="http://kab-adm.ru/wp-content/plugins/mammoth-docx-converter/visual-preview.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kab-adm.ru/wp-content/plugins/mammoth-docx-converter/visual-preview.html" TargetMode="External"/><Relationship Id="rId4" Type="http://schemas.openxmlformats.org/officeDocument/2006/relationships/settings" Target="settings.xml"/><Relationship Id="rId9" Type="http://schemas.openxmlformats.org/officeDocument/2006/relationships/hyperlink" Target="http://kab-adm.ru/wp-content/plugins/mammoth-docx-converter/visual-preview.html" TargetMode="External"/><Relationship Id="rId14" Type="http://schemas.openxmlformats.org/officeDocument/2006/relationships/hyperlink" Target="consultantplus://offline/ref=3EBE076EDD5BD1F7DC23047F51719323961369ADF0E1C13E21198E01EAC8CC6EC9C85E9F68A2D3C0F1l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682EA-D895-4176-AB5A-F77A3793B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6042</Words>
  <Characters>34443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сельская администрация</Company>
  <LinksUpToDate>false</LinksUpToDate>
  <CharactersWithSpaces>40405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талда</dc:creator>
  <cp:keywords/>
  <cp:lastModifiedBy>User</cp:lastModifiedBy>
  <cp:revision>13</cp:revision>
  <cp:lastPrinted>2019-03-06T12:38:00Z</cp:lastPrinted>
  <dcterms:created xsi:type="dcterms:W3CDTF">2018-11-12T06:06:00Z</dcterms:created>
  <dcterms:modified xsi:type="dcterms:W3CDTF">2019-03-19T02:50:00Z</dcterms:modified>
</cp:coreProperties>
</file>