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539"/>
        <w:tblW w:w="11340" w:type="dxa"/>
        <w:tblLayout w:type="fixed"/>
        <w:tblLook w:val="04A0"/>
      </w:tblPr>
      <w:tblGrid>
        <w:gridCol w:w="4570"/>
        <w:gridCol w:w="1276"/>
        <w:gridCol w:w="5494"/>
      </w:tblGrid>
      <w:tr w:rsidR="00CC6BB6" w:rsidTr="00C07B2C">
        <w:tc>
          <w:tcPr>
            <w:tcW w:w="4570" w:type="dxa"/>
          </w:tcPr>
          <w:p w:rsidR="00CC6BB6" w:rsidRDefault="00CC6BB6" w:rsidP="00C07B2C">
            <w:pPr>
              <w:pStyle w:val="a4"/>
              <w:tabs>
                <w:tab w:val="left" w:pos="708"/>
              </w:tabs>
              <w:spacing w:line="276" w:lineRule="auto"/>
              <w:jc w:val="center"/>
              <w:rPr>
                <w:b/>
                <w:sz w:val="22"/>
                <w:szCs w:val="22"/>
              </w:rPr>
            </w:pPr>
          </w:p>
          <w:p w:rsidR="00CC6BB6" w:rsidRDefault="00CC6BB6" w:rsidP="00C07B2C">
            <w:pPr>
              <w:pStyle w:val="a4"/>
              <w:tabs>
                <w:tab w:val="left" w:pos="708"/>
              </w:tabs>
              <w:spacing w:line="276" w:lineRule="auto"/>
              <w:jc w:val="center"/>
              <w:rPr>
                <w:b/>
                <w:sz w:val="22"/>
                <w:szCs w:val="22"/>
              </w:rPr>
            </w:pPr>
            <w:r>
              <w:rPr>
                <w:b/>
                <w:sz w:val="22"/>
                <w:szCs w:val="22"/>
              </w:rPr>
              <w:t>Республика Алтай Усть-Коксинский район</w:t>
            </w:r>
          </w:p>
          <w:p w:rsidR="00CC6BB6" w:rsidRDefault="00CC6BB6" w:rsidP="00C07B2C">
            <w:pPr>
              <w:pStyle w:val="a4"/>
              <w:tabs>
                <w:tab w:val="left" w:pos="708"/>
              </w:tabs>
              <w:spacing w:line="276" w:lineRule="auto"/>
              <w:jc w:val="center"/>
              <w:rPr>
                <w:b/>
                <w:sz w:val="22"/>
                <w:szCs w:val="22"/>
              </w:rPr>
            </w:pPr>
            <w:r>
              <w:rPr>
                <w:b/>
                <w:sz w:val="22"/>
                <w:szCs w:val="22"/>
              </w:rPr>
              <w:t>Муниципальное образование</w:t>
            </w:r>
          </w:p>
          <w:p w:rsidR="00CC6BB6" w:rsidRDefault="00CC6BB6" w:rsidP="00C07B2C">
            <w:pPr>
              <w:pStyle w:val="a4"/>
              <w:tabs>
                <w:tab w:val="left" w:pos="708"/>
              </w:tabs>
              <w:spacing w:line="276" w:lineRule="auto"/>
              <w:jc w:val="center"/>
              <w:rPr>
                <w:b/>
                <w:sz w:val="22"/>
                <w:szCs w:val="22"/>
              </w:rPr>
            </w:pPr>
            <w:r>
              <w:rPr>
                <w:b/>
                <w:sz w:val="22"/>
                <w:szCs w:val="22"/>
              </w:rPr>
              <w:t>Карагайское сельское поселение</w:t>
            </w:r>
          </w:p>
          <w:p w:rsidR="00CC6BB6" w:rsidRDefault="00CC6BB6" w:rsidP="00C07B2C">
            <w:pPr>
              <w:pStyle w:val="a4"/>
              <w:tabs>
                <w:tab w:val="left" w:pos="708"/>
              </w:tabs>
              <w:spacing w:line="276" w:lineRule="auto"/>
              <w:jc w:val="center"/>
              <w:rPr>
                <w:b/>
                <w:sz w:val="22"/>
                <w:szCs w:val="22"/>
              </w:rPr>
            </w:pPr>
            <w:r>
              <w:rPr>
                <w:b/>
                <w:sz w:val="22"/>
                <w:szCs w:val="22"/>
              </w:rPr>
              <w:t>Сельский Совет депутатов</w:t>
            </w:r>
          </w:p>
        </w:tc>
        <w:tc>
          <w:tcPr>
            <w:tcW w:w="1276" w:type="dxa"/>
          </w:tcPr>
          <w:p w:rsidR="00CC6BB6" w:rsidRDefault="00CC6BB6" w:rsidP="00C07B2C">
            <w:pPr>
              <w:jc w:val="center"/>
            </w:pPr>
          </w:p>
          <w:p w:rsidR="00CC6BB6" w:rsidRDefault="00CC6BB6" w:rsidP="00C07B2C">
            <w:pPr>
              <w:widowControl w:val="0"/>
              <w:autoSpaceDE w:val="0"/>
              <w:autoSpaceDN w:val="0"/>
              <w:adjustRightInd w:val="0"/>
              <w:ind w:left="33"/>
              <w:jc w:val="center"/>
            </w:pPr>
          </w:p>
        </w:tc>
        <w:tc>
          <w:tcPr>
            <w:tcW w:w="5494" w:type="dxa"/>
          </w:tcPr>
          <w:p w:rsidR="00CC6BB6" w:rsidRDefault="00CC6BB6" w:rsidP="00C07B2C">
            <w:pPr>
              <w:pStyle w:val="8"/>
              <w:spacing w:before="0" w:after="0" w:line="276" w:lineRule="auto"/>
              <w:rPr>
                <w:b/>
                <w:i w:val="0"/>
                <w:sz w:val="22"/>
                <w:szCs w:val="22"/>
              </w:rPr>
            </w:pPr>
            <w:r>
              <w:rPr>
                <w:b/>
                <w:i w:val="0"/>
                <w:sz w:val="22"/>
                <w:szCs w:val="22"/>
              </w:rPr>
              <w:t>Алтай Республиканы</w:t>
            </w:r>
            <w:proofErr w:type="gramStart"/>
            <w:r>
              <w:rPr>
                <w:rFonts w:hAnsi="Lucida Sans Unicode"/>
                <w:b/>
                <w:i w:val="0"/>
                <w:sz w:val="22"/>
                <w:szCs w:val="22"/>
              </w:rPr>
              <w:t>ҥ</w:t>
            </w:r>
            <w:r>
              <w:rPr>
                <w:b/>
                <w:i w:val="0"/>
                <w:sz w:val="22"/>
                <w:szCs w:val="22"/>
              </w:rPr>
              <w:t xml:space="preserve"> </w:t>
            </w:r>
            <w:proofErr w:type="spellStart"/>
            <w:r>
              <w:rPr>
                <w:b/>
                <w:i w:val="0"/>
                <w:sz w:val="22"/>
                <w:szCs w:val="22"/>
              </w:rPr>
              <w:t>К</w:t>
            </w:r>
            <w:proofErr w:type="gramEnd"/>
            <w:r>
              <w:rPr>
                <w:b/>
                <w:i w:val="0"/>
                <w:sz w:val="22"/>
                <w:szCs w:val="22"/>
              </w:rPr>
              <w:t>öксуу-Оозы</w:t>
            </w:r>
            <w:proofErr w:type="spellEnd"/>
            <w:r>
              <w:rPr>
                <w:b/>
                <w:i w:val="0"/>
                <w:sz w:val="22"/>
                <w:szCs w:val="22"/>
              </w:rPr>
              <w:t xml:space="preserve"> </w:t>
            </w:r>
            <w:proofErr w:type="spellStart"/>
            <w:r>
              <w:rPr>
                <w:b/>
                <w:i w:val="0"/>
                <w:sz w:val="22"/>
                <w:szCs w:val="22"/>
              </w:rPr>
              <w:t>аймагында</w:t>
            </w:r>
            <w:proofErr w:type="spellEnd"/>
          </w:p>
          <w:p w:rsidR="00CC6BB6" w:rsidRDefault="00CC6BB6" w:rsidP="00C07B2C">
            <w:pPr>
              <w:keepNext/>
              <w:spacing w:after="0" w:line="240" w:lineRule="auto"/>
              <w:jc w:val="center"/>
              <w:outlineLvl w:val="7"/>
              <w:rPr>
                <w:rFonts w:ascii="Times New Roman" w:hAnsi="Times New Roman"/>
                <w:b/>
                <w:bCs/>
              </w:rPr>
            </w:pPr>
            <w:r>
              <w:rPr>
                <w:rFonts w:ascii="Times New Roman" w:hAnsi="Times New Roman"/>
                <w:b/>
                <w:bCs/>
              </w:rPr>
              <w:t xml:space="preserve">Муниципал </w:t>
            </w:r>
            <w:proofErr w:type="spellStart"/>
            <w:r>
              <w:rPr>
                <w:rFonts w:ascii="Times New Roman" w:hAnsi="Times New Roman"/>
                <w:b/>
                <w:bCs/>
              </w:rPr>
              <w:t>тозолмо</w:t>
            </w:r>
            <w:proofErr w:type="spellEnd"/>
          </w:p>
          <w:p w:rsidR="00CC6BB6" w:rsidRDefault="00CC6BB6" w:rsidP="00C07B2C">
            <w:pPr>
              <w:keepNext/>
              <w:spacing w:after="0" w:line="240" w:lineRule="auto"/>
              <w:jc w:val="center"/>
              <w:outlineLvl w:val="7"/>
              <w:rPr>
                <w:rFonts w:ascii="Times New Roman" w:hAnsi="Times New Roman"/>
                <w:b/>
                <w:bCs/>
              </w:rPr>
            </w:pPr>
            <w:proofErr w:type="spellStart"/>
            <w:r>
              <w:rPr>
                <w:rFonts w:ascii="Times New Roman" w:hAnsi="Times New Roman"/>
                <w:b/>
                <w:bCs/>
              </w:rPr>
              <w:t>Карагайдагы</w:t>
            </w:r>
            <w:proofErr w:type="spellEnd"/>
            <w:r>
              <w:rPr>
                <w:rFonts w:ascii="Times New Roman" w:hAnsi="Times New Roman"/>
                <w:b/>
                <w:bCs/>
              </w:rPr>
              <w:t xml:space="preserve"> </w:t>
            </w:r>
            <w:proofErr w:type="gramStart"/>
            <w:r>
              <w:rPr>
                <w:rFonts w:ascii="Times New Roman" w:hAnsi="Times New Roman"/>
                <w:b/>
                <w:bCs/>
                <w:lang w:val="en-US"/>
              </w:rPr>
              <w:t>j</w:t>
            </w:r>
            <w:proofErr w:type="spellStart"/>
            <w:proofErr w:type="gramEnd"/>
            <w:r>
              <w:rPr>
                <w:rFonts w:ascii="Times New Roman" w:hAnsi="Times New Roman"/>
                <w:b/>
                <w:bCs/>
              </w:rPr>
              <w:t>урт</w:t>
            </w:r>
            <w:proofErr w:type="spellEnd"/>
            <w:r>
              <w:rPr>
                <w:rFonts w:ascii="Times New Roman" w:hAnsi="Times New Roman"/>
                <w:b/>
                <w:bCs/>
              </w:rPr>
              <w:t xml:space="preserve"> </w:t>
            </w:r>
            <w:r>
              <w:rPr>
                <w:rFonts w:ascii="Times New Roman" w:hAnsi="Times New Roman"/>
                <w:b/>
                <w:bCs/>
                <w:lang w:val="en-US"/>
              </w:rPr>
              <w:t>j</w:t>
            </w:r>
            <w:r>
              <w:rPr>
                <w:rFonts w:ascii="Times New Roman" w:hAnsi="Times New Roman"/>
                <w:b/>
                <w:bCs/>
              </w:rPr>
              <w:t>еезени</w:t>
            </w:r>
            <w:r>
              <w:rPr>
                <w:rFonts w:ascii="Times New Roman" w:hAnsi="Lucida Sans Unicode"/>
                <w:b/>
                <w:bCs/>
              </w:rPr>
              <w:t>ҥ</w:t>
            </w:r>
          </w:p>
          <w:p w:rsidR="00CC6BB6" w:rsidRDefault="00CC6BB6" w:rsidP="00C07B2C">
            <w:pPr>
              <w:keepNext/>
              <w:spacing w:after="0" w:line="240" w:lineRule="auto"/>
              <w:jc w:val="center"/>
              <w:outlineLvl w:val="7"/>
              <w:rPr>
                <w:rFonts w:ascii="Times New Roman" w:hAnsi="Times New Roman"/>
                <w:b/>
                <w:bCs/>
              </w:rPr>
            </w:pPr>
            <w:proofErr w:type="spellStart"/>
            <w:r>
              <w:rPr>
                <w:rFonts w:ascii="Times New Roman" w:hAnsi="Times New Roman"/>
                <w:b/>
                <w:bCs/>
              </w:rPr>
              <w:t>Депутаттардын</w:t>
            </w:r>
            <w:proofErr w:type="spellEnd"/>
            <w:r>
              <w:rPr>
                <w:rFonts w:ascii="Times New Roman" w:hAnsi="Times New Roman"/>
                <w:b/>
                <w:bCs/>
              </w:rPr>
              <w:t xml:space="preserve"> </w:t>
            </w:r>
            <w:proofErr w:type="spellStart"/>
            <w:proofErr w:type="gramStart"/>
            <w:r>
              <w:rPr>
                <w:rFonts w:ascii="Times New Roman" w:hAnsi="Times New Roman"/>
                <w:b/>
                <w:bCs/>
                <w:lang w:val="en-US"/>
              </w:rPr>
              <w:t>i</w:t>
            </w:r>
            <w:proofErr w:type="gramEnd"/>
            <w:r>
              <w:rPr>
                <w:rFonts w:ascii="Times New Roman" w:hAnsi="Times New Roman"/>
                <w:b/>
                <w:bCs/>
              </w:rPr>
              <w:t>урт</w:t>
            </w:r>
            <w:proofErr w:type="spellEnd"/>
            <w:r>
              <w:rPr>
                <w:rFonts w:ascii="Times New Roman" w:hAnsi="Times New Roman"/>
                <w:b/>
                <w:bCs/>
              </w:rPr>
              <w:t xml:space="preserve"> </w:t>
            </w:r>
            <w:proofErr w:type="spellStart"/>
            <w:r>
              <w:rPr>
                <w:rFonts w:ascii="Times New Roman" w:hAnsi="Times New Roman"/>
                <w:b/>
                <w:bCs/>
              </w:rPr>
              <w:t>Соведи</w:t>
            </w:r>
            <w:proofErr w:type="spellEnd"/>
          </w:p>
          <w:p w:rsidR="00CC6BB6" w:rsidRDefault="00CC6BB6" w:rsidP="00C07B2C">
            <w:pPr>
              <w:pStyle w:val="a4"/>
              <w:tabs>
                <w:tab w:val="left" w:pos="708"/>
              </w:tabs>
              <w:spacing w:line="276" w:lineRule="auto"/>
              <w:jc w:val="center"/>
              <w:rPr>
                <w:b/>
                <w:sz w:val="22"/>
                <w:szCs w:val="22"/>
              </w:rPr>
            </w:pPr>
          </w:p>
        </w:tc>
      </w:tr>
    </w:tbl>
    <w:p w:rsidR="00CC6BB6" w:rsidRDefault="00CC6BB6" w:rsidP="00CC6BB6">
      <w:pPr>
        <w:pStyle w:val="ConsTitle"/>
        <w:widowControl/>
        <w:ind w:right="0" w:firstLine="709"/>
        <w:jc w:val="center"/>
        <w:rPr>
          <w:rFonts w:ascii="Times New Roman" w:hAnsi="Times New Roman"/>
          <w:b w:val="0"/>
          <w:sz w:val="24"/>
          <w:szCs w:val="24"/>
        </w:rPr>
      </w:pPr>
      <w:r>
        <w:rPr>
          <w:rFonts w:ascii="Times New Roman" w:hAnsi="Times New Roman"/>
          <w:b w:val="0"/>
          <w:sz w:val="24"/>
          <w:szCs w:val="24"/>
        </w:rPr>
        <w:t>Совет депутатов четвертого созыва Карагайского сельского поселения</w:t>
      </w:r>
    </w:p>
    <w:p w:rsidR="00CC6BB6" w:rsidRDefault="00CC6BB6" w:rsidP="00CC6BB6">
      <w:pPr>
        <w:pStyle w:val="ConsTitle"/>
        <w:widowControl/>
        <w:ind w:right="0" w:firstLine="709"/>
        <w:jc w:val="center"/>
        <w:rPr>
          <w:rFonts w:ascii="Times New Roman" w:hAnsi="Times New Roman"/>
          <w:b w:val="0"/>
          <w:sz w:val="24"/>
          <w:szCs w:val="24"/>
        </w:rPr>
      </w:pPr>
      <w:r>
        <w:rPr>
          <w:rFonts w:ascii="Times New Roman" w:hAnsi="Times New Roman"/>
          <w:b w:val="0"/>
          <w:sz w:val="24"/>
          <w:szCs w:val="24"/>
        </w:rPr>
        <w:t>/тринадцатая сессия четвертого созыва/</w:t>
      </w:r>
    </w:p>
    <w:p w:rsidR="00CC6BB6" w:rsidRDefault="00CC6BB6" w:rsidP="00CC6BB6">
      <w:pPr>
        <w:pStyle w:val="ConsTitle"/>
        <w:widowControl/>
        <w:ind w:right="0" w:firstLine="709"/>
        <w:jc w:val="center"/>
        <w:rPr>
          <w:rFonts w:ascii="Times New Roman" w:hAnsi="Times New Roman"/>
          <w:b w:val="0"/>
          <w:sz w:val="24"/>
          <w:szCs w:val="24"/>
        </w:rPr>
      </w:pPr>
    </w:p>
    <w:p w:rsidR="00CC6BB6" w:rsidRDefault="00952274" w:rsidP="00CC6BB6">
      <w:pPr>
        <w:pStyle w:val="ConsTitle"/>
        <w:widowControl/>
        <w:ind w:right="0" w:firstLine="709"/>
        <w:jc w:val="center"/>
        <w:rPr>
          <w:rFonts w:ascii="Times New Roman" w:hAnsi="Times New Roman"/>
          <w:b w:val="0"/>
          <w:sz w:val="24"/>
          <w:szCs w:val="24"/>
        </w:rPr>
      </w:pPr>
      <w:r>
        <w:rPr>
          <w:rFonts w:ascii="Times New Roman" w:hAnsi="Times New Roman"/>
          <w:b w:val="0"/>
          <w:sz w:val="24"/>
          <w:szCs w:val="24"/>
        </w:rPr>
        <w:t xml:space="preserve"> </w:t>
      </w:r>
      <w:r w:rsidR="00CC6BB6">
        <w:rPr>
          <w:rFonts w:ascii="Times New Roman" w:hAnsi="Times New Roman"/>
          <w:b w:val="0"/>
          <w:sz w:val="24"/>
          <w:szCs w:val="24"/>
        </w:rPr>
        <w:t xml:space="preserve"> </w:t>
      </w:r>
    </w:p>
    <w:p w:rsidR="00CC6BB6" w:rsidRDefault="00CC6BB6" w:rsidP="00CC6BB6">
      <w:pPr>
        <w:spacing w:after="0" w:line="240" w:lineRule="auto"/>
        <w:rPr>
          <w:rFonts w:ascii="Times New Roman" w:hAnsi="Times New Roman"/>
        </w:rPr>
      </w:pPr>
      <w:r>
        <w:rPr>
          <w:rFonts w:ascii="Times New Roman" w:hAnsi="Times New Roman"/>
        </w:rPr>
        <w:t xml:space="preserve">Решение № </w:t>
      </w:r>
      <w:r w:rsidR="00952274">
        <w:rPr>
          <w:rFonts w:ascii="Times New Roman" w:hAnsi="Times New Roman"/>
        </w:rPr>
        <w:t>14</w:t>
      </w:r>
      <w:r>
        <w:rPr>
          <w:rFonts w:ascii="Times New Roman" w:hAnsi="Times New Roman"/>
        </w:rPr>
        <w:t>-0</w:t>
      </w:r>
      <w:r w:rsidR="00952274">
        <w:rPr>
          <w:rFonts w:ascii="Times New Roman" w:hAnsi="Times New Roman"/>
        </w:rPr>
        <w:t>4</w:t>
      </w:r>
      <w:r>
        <w:rPr>
          <w:rFonts w:ascii="Times New Roman" w:hAnsi="Times New Roman"/>
        </w:rPr>
        <w:t xml:space="preserve">                                                                                                 Чечим</w:t>
      </w:r>
    </w:p>
    <w:p w:rsidR="00CC6BB6" w:rsidRDefault="00CC6BB6" w:rsidP="00CC6BB6">
      <w:pPr>
        <w:spacing w:after="0" w:line="240" w:lineRule="auto"/>
        <w:rPr>
          <w:rFonts w:ascii="Times New Roman" w:hAnsi="Times New Roman"/>
        </w:rPr>
      </w:pPr>
      <w:r>
        <w:rPr>
          <w:rFonts w:ascii="Times New Roman" w:hAnsi="Times New Roman"/>
        </w:rPr>
        <w:t xml:space="preserve">от </w:t>
      </w:r>
      <w:r w:rsidR="005C6785">
        <w:rPr>
          <w:rFonts w:ascii="Times New Roman" w:hAnsi="Times New Roman"/>
        </w:rPr>
        <w:t>0</w:t>
      </w:r>
      <w:r w:rsidR="00952274">
        <w:rPr>
          <w:rFonts w:ascii="Times New Roman" w:hAnsi="Times New Roman"/>
        </w:rPr>
        <w:t>8</w:t>
      </w:r>
      <w:r>
        <w:rPr>
          <w:rFonts w:ascii="Times New Roman" w:hAnsi="Times New Roman"/>
        </w:rPr>
        <w:t>.</w:t>
      </w:r>
      <w:r w:rsidR="00952274">
        <w:rPr>
          <w:rFonts w:ascii="Times New Roman" w:hAnsi="Times New Roman"/>
        </w:rPr>
        <w:t>1</w:t>
      </w:r>
      <w:r w:rsidR="005C6785">
        <w:rPr>
          <w:rFonts w:ascii="Times New Roman" w:hAnsi="Times New Roman"/>
        </w:rPr>
        <w:t>0</w:t>
      </w:r>
      <w:r>
        <w:rPr>
          <w:rFonts w:ascii="Times New Roman" w:hAnsi="Times New Roman"/>
        </w:rPr>
        <w:t xml:space="preserve">.2020 г. </w:t>
      </w:r>
    </w:p>
    <w:p w:rsidR="00CC6BB6" w:rsidRDefault="00CC6BB6" w:rsidP="00CC6BB6">
      <w:pPr>
        <w:spacing w:after="0" w:line="240" w:lineRule="auto"/>
        <w:rPr>
          <w:rFonts w:ascii="Times New Roman" w:hAnsi="Times New Roman"/>
        </w:rPr>
      </w:pPr>
      <w:r>
        <w:rPr>
          <w:rFonts w:ascii="Times New Roman" w:hAnsi="Times New Roman"/>
        </w:rPr>
        <w:t>с. Карагай</w:t>
      </w:r>
    </w:p>
    <w:p w:rsidR="00CC6BB6" w:rsidRDefault="00CC6BB6" w:rsidP="00CC6BB6">
      <w:pPr>
        <w:pStyle w:val="ConsPlusTitle"/>
        <w:widowControl/>
        <w:rPr>
          <w:rFonts w:ascii="Times New Roman" w:hAnsi="Times New Roman"/>
          <w:b w:val="0"/>
          <w:sz w:val="24"/>
          <w:szCs w:val="24"/>
        </w:rPr>
      </w:pPr>
      <w:r>
        <w:rPr>
          <w:rFonts w:ascii="Times New Roman" w:hAnsi="Times New Roman"/>
          <w:b w:val="0"/>
          <w:sz w:val="24"/>
          <w:szCs w:val="24"/>
        </w:rPr>
        <w:t xml:space="preserve"> «Об утверждении Положения о бюджетном процессе </w:t>
      </w:r>
    </w:p>
    <w:p w:rsidR="00CC6BB6" w:rsidRDefault="00CC6BB6" w:rsidP="00CC6BB6">
      <w:pPr>
        <w:pStyle w:val="ConsPlusTitle"/>
        <w:widowControl/>
        <w:rPr>
          <w:rFonts w:ascii="Times New Roman" w:hAnsi="Times New Roman"/>
          <w:b w:val="0"/>
          <w:sz w:val="24"/>
          <w:szCs w:val="24"/>
        </w:rPr>
      </w:pPr>
      <w:r>
        <w:rPr>
          <w:rFonts w:ascii="Times New Roman" w:hAnsi="Times New Roman"/>
          <w:b w:val="0"/>
          <w:sz w:val="24"/>
          <w:szCs w:val="24"/>
        </w:rPr>
        <w:t>в Муниципальном Образовании Карагайского сельского поселения»</w:t>
      </w:r>
    </w:p>
    <w:p w:rsidR="00CC6BB6" w:rsidRDefault="00CC6BB6" w:rsidP="00CC6BB6">
      <w:pPr>
        <w:pStyle w:val="ConsPlusTitle"/>
        <w:widowControl/>
        <w:ind w:left="-426" w:firstLine="426"/>
        <w:rPr>
          <w:rFonts w:ascii="Times New Roman" w:hAnsi="Times New Roman" w:cs="Times New Roman"/>
        </w:rPr>
      </w:pPr>
      <w:r>
        <w:rPr>
          <w:rFonts w:ascii="Times New Roman" w:hAnsi="Times New Roman" w:cs="Times New Roman"/>
          <w:sz w:val="23"/>
          <w:szCs w:val="23"/>
        </w:rPr>
        <w:t xml:space="preserve"> </w:t>
      </w:r>
    </w:p>
    <w:p w:rsidR="00CC6BB6" w:rsidRDefault="00CC6BB6" w:rsidP="00CC6BB6">
      <w:pPr>
        <w:pStyle w:val="a3"/>
        <w:ind w:firstLine="708"/>
        <w:jc w:val="both"/>
      </w:pPr>
      <w:proofErr w:type="gramStart"/>
      <w:r>
        <w:t>В соответствии с Федеральным законам от 02.08.2019г. № 278-ФЗ «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актами</w:t>
      </w:r>
      <w:proofErr w:type="gramEnd"/>
      <w:r>
        <w:t xml:space="preserve"> Российской Федерации и признать утратившими силу Федерального закона «Об особенностях эмиссии и обращения государственных и муниципальных ценных бумаг», Уставом утвержденного Решением сельского Совета депутатов МО </w:t>
      </w:r>
      <w:r>
        <w:rPr>
          <w:sz w:val="22"/>
          <w:szCs w:val="22"/>
        </w:rPr>
        <w:t>Карагайского</w:t>
      </w:r>
      <w:r>
        <w:t xml:space="preserve"> сельского поселения Усть-Коксинского района Республики Алтай от 20.06.2017г. №27-1 </w:t>
      </w:r>
    </w:p>
    <w:p w:rsidR="00CC6BB6" w:rsidRDefault="00CC6BB6" w:rsidP="00CC6BB6">
      <w:pPr>
        <w:pStyle w:val="a3"/>
        <w:jc w:val="both"/>
      </w:pPr>
      <w:r>
        <w:t xml:space="preserve">РЕШИЛ: </w:t>
      </w:r>
    </w:p>
    <w:p w:rsidR="00CC6BB6" w:rsidRDefault="00CC6BB6" w:rsidP="00CC6BB6">
      <w:pPr>
        <w:pStyle w:val="a3"/>
        <w:numPr>
          <w:ilvl w:val="0"/>
          <w:numId w:val="1"/>
        </w:numPr>
        <w:jc w:val="both"/>
      </w:pPr>
      <w:r>
        <w:t xml:space="preserve">Принять Положение о бюджетном процессе МО </w:t>
      </w:r>
      <w:r>
        <w:rPr>
          <w:sz w:val="22"/>
          <w:szCs w:val="22"/>
        </w:rPr>
        <w:t>Карагайского</w:t>
      </w:r>
      <w:r>
        <w:t xml:space="preserve"> сельского поселения в новой редакции.  </w:t>
      </w:r>
    </w:p>
    <w:p w:rsidR="00CC6BB6" w:rsidRDefault="00CC6BB6" w:rsidP="00CC6BB6">
      <w:pPr>
        <w:pStyle w:val="a3"/>
        <w:numPr>
          <w:ilvl w:val="0"/>
          <w:numId w:val="1"/>
        </w:numPr>
        <w:jc w:val="both"/>
      </w:pPr>
      <w:r>
        <w:t xml:space="preserve">Обнародовать настоящее Решение депутатами на встречах с избирателями и информационных стендах и официальном сайте МО </w:t>
      </w:r>
      <w:r>
        <w:rPr>
          <w:sz w:val="22"/>
          <w:szCs w:val="22"/>
        </w:rPr>
        <w:t>Карагайского</w:t>
      </w:r>
      <w:r>
        <w:t xml:space="preserve"> сельского поселения. Решение вступает в силу со дня его официального опубликования.</w:t>
      </w:r>
    </w:p>
    <w:p w:rsidR="00CC6BB6" w:rsidRDefault="00CC6BB6" w:rsidP="00CC6BB6">
      <w:pPr>
        <w:pStyle w:val="ConsPlusTitle"/>
        <w:widowControl/>
        <w:numPr>
          <w:ilvl w:val="0"/>
          <w:numId w:val="1"/>
        </w:numPr>
        <w:rPr>
          <w:rFonts w:ascii="Times New Roman" w:hAnsi="Times New Roman" w:cs="Times New Roman"/>
          <w:b w:val="0"/>
          <w:sz w:val="24"/>
          <w:szCs w:val="24"/>
        </w:rPr>
      </w:pPr>
      <w:r>
        <w:rPr>
          <w:rFonts w:ascii="Times New Roman" w:hAnsi="Times New Roman" w:cs="Times New Roman"/>
          <w:b w:val="0"/>
          <w:sz w:val="24"/>
          <w:szCs w:val="24"/>
        </w:rPr>
        <w:t xml:space="preserve">Признать утратившим силу Положение о бюджетном процессе МО </w:t>
      </w:r>
      <w:r>
        <w:rPr>
          <w:rFonts w:ascii="Times New Roman" w:hAnsi="Times New Roman" w:cs="Times New Roman"/>
          <w:b w:val="0"/>
          <w:sz w:val="22"/>
          <w:szCs w:val="22"/>
        </w:rPr>
        <w:t>Карагайского</w:t>
      </w:r>
      <w:r>
        <w:rPr>
          <w:rFonts w:ascii="Times New Roman" w:hAnsi="Times New Roman" w:cs="Times New Roman"/>
          <w:b w:val="0"/>
          <w:sz w:val="24"/>
          <w:szCs w:val="24"/>
        </w:rPr>
        <w:t xml:space="preserve"> сельского поселения, утвержденное</w:t>
      </w:r>
      <w:r>
        <w:t xml:space="preserve"> </w:t>
      </w:r>
      <w:r>
        <w:rPr>
          <w:rFonts w:ascii="Times New Roman" w:hAnsi="Times New Roman" w:cs="Times New Roman"/>
          <w:b w:val="0"/>
          <w:sz w:val="24"/>
          <w:szCs w:val="24"/>
        </w:rPr>
        <w:t>решением сельского Совета депутатов от 26 марта 2014 г. № 04-03.</w:t>
      </w:r>
    </w:p>
    <w:p w:rsidR="00CC6BB6" w:rsidRDefault="00CC6BB6" w:rsidP="00CC6BB6">
      <w:pPr>
        <w:pStyle w:val="ConsPlusTitle"/>
        <w:widowControl/>
        <w:rPr>
          <w:rFonts w:ascii="Times New Roman" w:hAnsi="Times New Roman" w:cs="Times New Roman"/>
          <w:b w:val="0"/>
          <w:sz w:val="24"/>
          <w:szCs w:val="24"/>
        </w:rPr>
      </w:pPr>
    </w:p>
    <w:p w:rsidR="00CC6BB6" w:rsidRDefault="00CC6BB6" w:rsidP="00CC6BB6">
      <w:pPr>
        <w:pStyle w:val="ConsPlusTitle"/>
        <w:widowControl/>
        <w:rPr>
          <w:rFonts w:ascii="Times New Roman" w:hAnsi="Times New Roman" w:cs="Times New Roman"/>
          <w:b w:val="0"/>
          <w:sz w:val="24"/>
          <w:szCs w:val="24"/>
        </w:rPr>
      </w:pPr>
    </w:p>
    <w:p w:rsidR="00CC6BB6" w:rsidRDefault="00CC6BB6" w:rsidP="00CC6BB6">
      <w:pPr>
        <w:pStyle w:val="ConsPlusTitle"/>
        <w:widowControl/>
        <w:rPr>
          <w:rFonts w:ascii="Times New Roman" w:hAnsi="Times New Roman" w:cs="Times New Roman"/>
          <w:b w:val="0"/>
          <w:sz w:val="24"/>
          <w:szCs w:val="24"/>
        </w:rPr>
      </w:pPr>
    </w:p>
    <w:p w:rsidR="00CC6BB6" w:rsidRDefault="00CC6BB6" w:rsidP="00CC6BB6">
      <w:pPr>
        <w:spacing w:after="0"/>
        <w:ind w:left="720"/>
        <w:jc w:val="both"/>
        <w:rPr>
          <w:rFonts w:ascii="Times New Roman" w:hAnsi="Times New Roman" w:cs="Times New Roman"/>
          <w:sz w:val="26"/>
          <w:szCs w:val="26"/>
        </w:rPr>
      </w:pPr>
    </w:p>
    <w:p w:rsidR="00CC6BB6" w:rsidRDefault="00CC6BB6" w:rsidP="00CC6BB6">
      <w:pPr>
        <w:spacing w:after="0"/>
        <w:ind w:left="720"/>
        <w:jc w:val="both"/>
        <w:rPr>
          <w:rFonts w:ascii="Times New Roman" w:hAnsi="Times New Roman" w:cs="Times New Roman"/>
          <w:sz w:val="26"/>
          <w:szCs w:val="26"/>
        </w:rPr>
      </w:pPr>
      <w:r>
        <w:rPr>
          <w:rFonts w:ascii="Times New Roman" w:hAnsi="Times New Roman" w:cs="Times New Roman"/>
          <w:sz w:val="26"/>
          <w:szCs w:val="26"/>
        </w:rPr>
        <w:t xml:space="preserve">Глава  МО </w:t>
      </w:r>
      <w:r>
        <w:rPr>
          <w:rFonts w:ascii="Times New Roman" w:hAnsi="Times New Roman" w:cs="Times New Roman"/>
        </w:rPr>
        <w:t>Карагайское</w:t>
      </w:r>
      <w:r>
        <w:rPr>
          <w:rFonts w:ascii="Times New Roman" w:hAnsi="Times New Roman" w:cs="Times New Roman"/>
          <w:sz w:val="26"/>
          <w:szCs w:val="26"/>
        </w:rPr>
        <w:t xml:space="preserve"> сельское поселение  _____________  Э.А. Ерелина</w:t>
      </w:r>
    </w:p>
    <w:p w:rsidR="00CC6BB6" w:rsidRDefault="00CC6BB6" w:rsidP="00CC6BB6">
      <w:pPr>
        <w:spacing w:after="0"/>
        <w:ind w:left="720"/>
        <w:jc w:val="both"/>
        <w:rPr>
          <w:rFonts w:ascii="Times New Roman" w:hAnsi="Times New Roman" w:cs="Times New Roman"/>
          <w:sz w:val="26"/>
          <w:szCs w:val="26"/>
        </w:rPr>
      </w:pPr>
    </w:p>
    <w:p w:rsidR="00CC6BB6" w:rsidRDefault="00CC6BB6" w:rsidP="00CC6BB6">
      <w:pPr>
        <w:spacing w:after="0"/>
        <w:ind w:left="720"/>
        <w:jc w:val="both"/>
        <w:rPr>
          <w:rFonts w:ascii="Times New Roman" w:hAnsi="Times New Roman" w:cs="Times New Roman"/>
          <w:sz w:val="26"/>
          <w:szCs w:val="26"/>
        </w:rPr>
      </w:pPr>
    </w:p>
    <w:p w:rsidR="00CC6BB6" w:rsidRDefault="00CC6BB6" w:rsidP="00CC6BB6">
      <w:pPr>
        <w:spacing w:after="0"/>
        <w:ind w:left="720"/>
        <w:jc w:val="both"/>
        <w:rPr>
          <w:rFonts w:ascii="Times New Roman" w:hAnsi="Times New Roman" w:cs="Times New Roman"/>
          <w:sz w:val="26"/>
          <w:szCs w:val="26"/>
        </w:rPr>
      </w:pPr>
    </w:p>
    <w:p w:rsidR="00CC6BB6" w:rsidRDefault="00CC6BB6" w:rsidP="00CC6BB6">
      <w:pPr>
        <w:spacing w:after="0"/>
        <w:ind w:left="720"/>
        <w:jc w:val="both"/>
        <w:rPr>
          <w:rFonts w:ascii="Times New Roman" w:hAnsi="Times New Roman" w:cs="Times New Roman"/>
          <w:sz w:val="26"/>
          <w:szCs w:val="26"/>
        </w:rPr>
      </w:pPr>
    </w:p>
    <w:p w:rsidR="00CC6BB6" w:rsidRDefault="00CC6BB6" w:rsidP="00CC6BB6">
      <w:pPr>
        <w:spacing w:after="0"/>
        <w:ind w:left="720"/>
        <w:jc w:val="both"/>
        <w:rPr>
          <w:rFonts w:ascii="Times New Roman" w:hAnsi="Times New Roman" w:cs="Times New Roman"/>
          <w:sz w:val="26"/>
          <w:szCs w:val="26"/>
        </w:rPr>
      </w:pPr>
    </w:p>
    <w:p w:rsidR="00CC6BB6" w:rsidRDefault="00CC6BB6" w:rsidP="00CC6BB6">
      <w:pPr>
        <w:spacing w:after="0"/>
        <w:jc w:val="both"/>
        <w:rPr>
          <w:rFonts w:ascii="Times New Roman" w:hAnsi="Times New Roman" w:cs="Times New Roman"/>
          <w:sz w:val="26"/>
          <w:szCs w:val="26"/>
        </w:rPr>
      </w:pPr>
    </w:p>
    <w:p w:rsidR="00CC6BB6" w:rsidRDefault="00CC6BB6" w:rsidP="00CC6B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CC6BB6" w:rsidRDefault="00CC6BB6" w:rsidP="00CC6BB6">
      <w:pPr>
        <w:spacing w:after="0"/>
        <w:jc w:val="both"/>
        <w:rPr>
          <w:rFonts w:ascii="Times New Roman" w:hAnsi="Times New Roman" w:cs="Times New Roman"/>
          <w:sz w:val="26"/>
          <w:szCs w:val="26"/>
        </w:rPr>
      </w:pPr>
    </w:p>
    <w:p w:rsidR="00CC6BB6" w:rsidRDefault="00CC6BB6" w:rsidP="00CC6BB6">
      <w:pPr>
        <w:spacing w:after="0"/>
        <w:jc w:val="both"/>
        <w:rPr>
          <w:rFonts w:ascii="Times New Roman" w:hAnsi="Times New Roman" w:cs="Times New Roman"/>
          <w:sz w:val="26"/>
          <w:szCs w:val="26"/>
        </w:rPr>
      </w:pPr>
    </w:p>
    <w:p w:rsidR="00CC6BB6" w:rsidRDefault="00CC6BB6" w:rsidP="00CC6BB6">
      <w:pPr>
        <w:pStyle w:val="ConsPlusTitle"/>
        <w:widowControl/>
        <w:jc w:val="right"/>
        <w:rPr>
          <w:rFonts w:ascii="Times New Roman" w:hAnsi="Times New Roman" w:cs="Times New Roman"/>
          <w:sz w:val="22"/>
          <w:szCs w:val="22"/>
        </w:rPr>
      </w:pPr>
      <w:r>
        <w:rPr>
          <w:rFonts w:ascii="Times New Roman" w:hAnsi="Times New Roman" w:cs="Times New Roman"/>
          <w:sz w:val="22"/>
          <w:szCs w:val="22"/>
        </w:rPr>
        <w:lastRenderedPageBreak/>
        <w:t xml:space="preserve">Приложение </w:t>
      </w:r>
    </w:p>
    <w:p w:rsidR="00CC6BB6" w:rsidRDefault="00CC6BB6" w:rsidP="00CC6BB6">
      <w:pPr>
        <w:pStyle w:val="ConsPlusTitle"/>
        <w:widowControl/>
        <w:jc w:val="right"/>
        <w:rPr>
          <w:rFonts w:ascii="Times New Roman" w:hAnsi="Times New Roman" w:cs="Times New Roman"/>
          <w:sz w:val="22"/>
          <w:szCs w:val="22"/>
        </w:rPr>
      </w:pPr>
      <w:r>
        <w:rPr>
          <w:rFonts w:ascii="Times New Roman" w:hAnsi="Times New Roman" w:cs="Times New Roman"/>
          <w:sz w:val="22"/>
          <w:szCs w:val="22"/>
        </w:rPr>
        <w:t>к Решению сельского Совета депутатов</w:t>
      </w:r>
    </w:p>
    <w:p w:rsidR="00CC6BB6" w:rsidRDefault="00CC6BB6" w:rsidP="00CC6BB6">
      <w:pPr>
        <w:pStyle w:val="ConsPlusTitle"/>
        <w:widowControl/>
        <w:jc w:val="right"/>
        <w:rPr>
          <w:rFonts w:ascii="Times New Roman" w:hAnsi="Times New Roman" w:cs="Times New Roman"/>
          <w:sz w:val="22"/>
          <w:szCs w:val="22"/>
        </w:rPr>
      </w:pPr>
      <w:r>
        <w:rPr>
          <w:rFonts w:ascii="Times New Roman" w:hAnsi="Times New Roman" w:cs="Times New Roman"/>
          <w:sz w:val="22"/>
          <w:szCs w:val="22"/>
        </w:rPr>
        <w:t xml:space="preserve">от </w:t>
      </w:r>
      <w:r w:rsidR="005C6785">
        <w:rPr>
          <w:rFonts w:ascii="Times New Roman" w:hAnsi="Times New Roman" w:cs="Times New Roman"/>
          <w:sz w:val="22"/>
          <w:szCs w:val="22"/>
        </w:rPr>
        <w:t>0</w:t>
      </w:r>
      <w:r w:rsidR="00952274">
        <w:rPr>
          <w:rFonts w:ascii="Times New Roman" w:hAnsi="Times New Roman" w:cs="Times New Roman"/>
          <w:sz w:val="22"/>
          <w:szCs w:val="22"/>
        </w:rPr>
        <w:t>8</w:t>
      </w:r>
      <w:r>
        <w:rPr>
          <w:rFonts w:ascii="Times New Roman" w:hAnsi="Times New Roman" w:cs="Times New Roman"/>
          <w:sz w:val="22"/>
          <w:szCs w:val="22"/>
        </w:rPr>
        <w:t>.</w:t>
      </w:r>
      <w:r w:rsidR="00952274">
        <w:rPr>
          <w:rFonts w:ascii="Times New Roman" w:hAnsi="Times New Roman" w:cs="Times New Roman"/>
          <w:sz w:val="22"/>
          <w:szCs w:val="22"/>
        </w:rPr>
        <w:t>1</w:t>
      </w:r>
      <w:r w:rsidR="005C6785">
        <w:rPr>
          <w:rFonts w:ascii="Times New Roman" w:hAnsi="Times New Roman" w:cs="Times New Roman"/>
          <w:sz w:val="22"/>
          <w:szCs w:val="22"/>
        </w:rPr>
        <w:t>0</w:t>
      </w:r>
      <w:r>
        <w:rPr>
          <w:rFonts w:ascii="Times New Roman" w:hAnsi="Times New Roman" w:cs="Times New Roman"/>
          <w:sz w:val="22"/>
          <w:szCs w:val="22"/>
        </w:rPr>
        <w:t xml:space="preserve">.2020 г. № </w:t>
      </w:r>
      <w:r w:rsidR="00952274">
        <w:rPr>
          <w:rFonts w:ascii="Times New Roman" w:hAnsi="Times New Roman" w:cs="Times New Roman"/>
          <w:sz w:val="22"/>
          <w:szCs w:val="22"/>
        </w:rPr>
        <w:t>14</w:t>
      </w:r>
      <w:r>
        <w:rPr>
          <w:rFonts w:ascii="Times New Roman" w:hAnsi="Times New Roman" w:cs="Times New Roman"/>
          <w:sz w:val="22"/>
          <w:szCs w:val="22"/>
        </w:rPr>
        <w:t>-0</w:t>
      </w:r>
      <w:r w:rsidR="00952274">
        <w:rPr>
          <w:rFonts w:ascii="Times New Roman" w:hAnsi="Times New Roman" w:cs="Times New Roman"/>
          <w:sz w:val="22"/>
          <w:szCs w:val="22"/>
        </w:rPr>
        <w:t>4</w:t>
      </w:r>
      <w:r>
        <w:rPr>
          <w:rFonts w:ascii="Times New Roman" w:hAnsi="Times New Roman" w:cs="Times New Roman"/>
          <w:sz w:val="22"/>
          <w:szCs w:val="22"/>
        </w:rPr>
        <w:t xml:space="preserve"> </w:t>
      </w:r>
      <w:bookmarkStart w:id="0" w:name="_GoBack"/>
      <w:bookmarkEnd w:id="0"/>
    </w:p>
    <w:p w:rsidR="00CC6BB6" w:rsidRDefault="00CC6BB6" w:rsidP="00CC6BB6">
      <w:pPr>
        <w:pStyle w:val="ConsPlusTitle"/>
        <w:widowControl/>
        <w:jc w:val="right"/>
        <w:rPr>
          <w:rFonts w:ascii="Times New Roman" w:hAnsi="Times New Roman" w:cs="Times New Roman"/>
          <w:sz w:val="22"/>
          <w:szCs w:val="22"/>
        </w:rPr>
      </w:pPr>
    </w:p>
    <w:p w:rsidR="00CC6BB6" w:rsidRDefault="00CC6BB6" w:rsidP="00CC6BB6">
      <w:pPr>
        <w:pStyle w:val="ConsPlusTitle"/>
        <w:widowControl/>
        <w:jc w:val="right"/>
        <w:rPr>
          <w:rFonts w:ascii="Times New Roman" w:hAnsi="Times New Roman" w:cs="Times New Roman"/>
          <w:sz w:val="22"/>
          <w:szCs w:val="22"/>
        </w:rPr>
      </w:pPr>
    </w:p>
    <w:p w:rsidR="00CC6BB6" w:rsidRDefault="00CC6BB6" w:rsidP="00CC6BB6">
      <w:pPr>
        <w:pStyle w:val="ConsPlusTitle"/>
        <w:widowControl/>
        <w:jc w:val="right"/>
        <w:rPr>
          <w:rFonts w:ascii="Times New Roman" w:hAnsi="Times New Roman" w:cs="Times New Roman"/>
          <w:sz w:val="22"/>
          <w:szCs w:val="22"/>
        </w:rPr>
      </w:pPr>
    </w:p>
    <w:p w:rsidR="00CC6BB6" w:rsidRDefault="00CC6BB6" w:rsidP="00CC6BB6">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ПОЛОЖЕНИЕ О БЮДЖЕТНОМ ПРОЦЕССЕ</w:t>
      </w:r>
    </w:p>
    <w:p w:rsidR="00CC6BB6" w:rsidRDefault="00CC6BB6" w:rsidP="00CC6BB6">
      <w:pPr>
        <w:pStyle w:val="ConsPlusTitle"/>
        <w:widowControl/>
        <w:ind w:left="-426"/>
        <w:jc w:val="center"/>
        <w:rPr>
          <w:rFonts w:ascii="Times New Roman" w:hAnsi="Times New Roman" w:cs="Times New Roman"/>
          <w:sz w:val="22"/>
          <w:szCs w:val="22"/>
        </w:rPr>
      </w:pPr>
      <w:r>
        <w:rPr>
          <w:rFonts w:ascii="Times New Roman" w:hAnsi="Times New Roman" w:cs="Times New Roman"/>
          <w:sz w:val="22"/>
          <w:szCs w:val="22"/>
        </w:rPr>
        <w:t>В МУНИЦИПАЛЬНОМ ОБРАЗОВАНИИ КАРАГАЙСКОГО СЕЛЬСКОГО ПОСЕЛЕНИЯ</w:t>
      </w:r>
    </w:p>
    <w:p w:rsidR="00CC6BB6" w:rsidRDefault="00CC6BB6" w:rsidP="00CC6BB6">
      <w:pPr>
        <w:pStyle w:val="ConsPlusNormal"/>
        <w:widowControl/>
        <w:ind w:firstLine="0"/>
        <w:jc w:val="center"/>
        <w:outlineLvl w:val="1"/>
        <w:rPr>
          <w:rFonts w:ascii="Times New Roman" w:hAnsi="Times New Roman" w:cs="Times New Roman"/>
          <w:b/>
          <w:sz w:val="22"/>
          <w:szCs w:val="22"/>
        </w:rPr>
      </w:pPr>
    </w:p>
    <w:p w:rsidR="00CC6BB6" w:rsidRDefault="00CC6BB6" w:rsidP="00CC6BB6">
      <w:pPr>
        <w:pStyle w:val="ConsPlusNormal"/>
        <w:widowControl/>
        <w:ind w:firstLine="0"/>
        <w:jc w:val="center"/>
        <w:outlineLvl w:val="1"/>
        <w:rPr>
          <w:rFonts w:ascii="Times New Roman" w:hAnsi="Times New Roman" w:cs="Times New Roman"/>
          <w:b/>
          <w:sz w:val="22"/>
          <w:szCs w:val="22"/>
        </w:rPr>
      </w:pPr>
      <w:r>
        <w:rPr>
          <w:rFonts w:ascii="Times New Roman" w:hAnsi="Times New Roman" w:cs="Times New Roman"/>
          <w:b/>
          <w:sz w:val="22"/>
          <w:szCs w:val="22"/>
        </w:rPr>
        <w:t>Глава 1. ОБЩИЕ ПОЛОЖЕНИЯ</w:t>
      </w:r>
    </w:p>
    <w:p w:rsidR="00CC6BB6" w:rsidRDefault="00CC6BB6" w:rsidP="00CC6BB6">
      <w:pPr>
        <w:pStyle w:val="ConsPlusNormal"/>
        <w:widowControl/>
        <w:ind w:firstLine="0"/>
        <w:jc w:val="center"/>
        <w:rPr>
          <w:rFonts w:ascii="Times New Roman" w:hAnsi="Times New Roman" w:cs="Times New Roman"/>
          <w:sz w:val="22"/>
          <w:szCs w:val="22"/>
        </w:rPr>
      </w:pPr>
    </w:p>
    <w:p w:rsidR="00CC6BB6" w:rsidRDefault="00CC6BB6" w:rsidP="00CC6BB6">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Статья 1. Правовая основа Положения</w:t>
      </w:r>
    </w:p>
    <w:p w:rsidR="00CC6BB6" w:rsidRDefault="00CC6BB6" w:rsidP="00CC6BB6">
      <w:pPr>
        <w:pStyle w:val="ConsPlusNormal"/>
        <w:widowControl/>
        <w:ind w:firstLine="540"/>
        <w:jc w:val="center"/>
        <w:outlineLvl w:val="2"/>
        <w:rPr>
          <w:rFonts w:ascii="Times New Roman" w:hAnsi="Times New Roman" w:cs="Times New Roman"/>
          <w:b/>
          <w:sz w:val="22"/>
          <w:szCs w:val="22"/>
        </w:rPr>
      </w:pPr>
    </w:p>
    <w:p w:rsidR="00CC6BB6" w:rsidRDefault="00CC6BB6" w:rsidP="00CC6BB6">
      <w:pPr>
        <w:pStyle w:val="ConsPlusNormal"/>
        <w:widowControl/>
        <w:numPr>
          <w:ilvl w:val="0"/>
          <w:numId w:val="2"/>
        </w:numPr>
        <w:jc w:val="both"/>
        <w:rPr>
          <w:rFonts w:ascii="Times New Roman" w:hAnsi="Times New Roman" w:cs="Times New Roman"/>
          <w:sz w:val="22"/>
          <w:szCs w:val="22"/>
        </w:rPr>
      </w:pPr>
      <w:r>
        <w:rPr>
          <w:rFonts w:ascii="Times New Roman" w:hAnsi="Times New Roman" w:cs="Times New Roman"/>
          <w:sz w:val="22"/>
          <w:szCs w:val="22"/>
        </w:rPr>
        <w:t>Правовую основу Положения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 также Конституция Республики Алтай, законы Республики Алтай, Устав МО Карагайского сельского, регулирующие бюджетные правоотношения.</w:t>
      </w:r>
    </w:p>
    <w:p w:rsidR="00CC6BB6" w:rsidRDefault="00CC6BB6" w:rsidP="00CC6BB6">
      <w:pPr>
        <w:pStyle w:val="a3"/>
        <w:numPr>
          <w:ilvl w:val="0"/>
          <w:numId w:val="2"/>
        </w:numPr>
        <w:jc w:val="both"/>
      </w:pPr>
      <w:r>
        <w:t xml:space="preserve">Муниципальные нормативные правовые акты, регулирующие бюджетные правоотношения, должны соответствовать федеральному и республиканскому законодательству, Уставу МО </w:t>
      </w:r>
      <w:r>
        <w:rPr>
          <w:sz w:val="22"/>
          <w:szCs w:val="22"/>
        </w:rPr>
        <w:t>Карагайского</w:t>
      </w:r>
      <w:r>
        <w:t xml:space="preserve"> сельского поселения и настоящему Положению. В случае противоречия муниципальных правовых актов настоящему Положению в части регулирования бюджетных правоотношений применяется настоящее Положение. </w:t>
      </w:r>
    </w:p>
    <w:p w:rsidR="00CC6BB6" w:rsidRDefault="00CC6BB6" w:rsidP="00CC6BB6">
      <w:pPr>
        <w:pStyle w:val="a3"/>
        <w:numPr>
          <w:ilvl w:val="0"/>
          <w:numId w:val="2"/>
        </w:numPr>
        <w:jc w:val="both"/>
      </w:pPr>
      <w:r>
        <w:t xml:space="preserve">Понятия и термины, используемые в настоящем Положении, применяются в значениях, определенных Бюджетным кодексом Российской Федерации. </w:t>
      </w:r>
    </w:p>
    <w:p w:rsidR="00CC6BB6" w:rsidRDefault="00CC6BB6" w:rsidP="00CC6BB6">
      <w:pPr>
        <w:pStyle w:val="ConsPlusNormal"/>
        <w:widowControl/>
        <w:ind w:firstLine="0"/>
        <w:jc w:val="center"/>
        <w:outlineLvl w:val="1"/>
        <w:rPr>
          <w:rFonts w:ascii="Times New Roman" w:hAnsi="Times New Roman" w:cs="Times New Roman"/>
          <w:b/>
          <w:sz w:val="22"/>
          <w:szCs w:val="22"/>
        </w:rPr>
      </w:pPr>
      <w:r>
        <w:rPr>
          <w:rFonts w:ascii="Times New Roman" w:hAnsi="Times New Roman" w:cs="Times New Roman"/>
          <w:b/>
          <w:sz w:val="22"/>
          <w:szCs w:val="22"/>
          <w:highlight w:val="lightGray"/>
        </w:rPr>
        <w:t>Глава 2.</w:t>
      </w:r>
      <w:r>
        <w:rPr>
          <w:rFonts w:ascii="Times New Roman" w:hAnsi="Times New Roman" w:cs="Times New Roman"/>
          <w:b/>
          <w:sz w:val="22"/>
          <w:szCs w:val="22"/>
        </w:rPr>
        <w:t xml:space="preserve"> УЧАСТНИКИ БЮДЖЕТНОГО ПРОЦЕССА И ИХ ПОЛНОМОЧИЯ</w:t>
      </w:r>
    </w:p>
    <w:p w:rsidR="00CC6BB6" w:rsidRDefault="00CC6BB6" w:rsidP="00CC6BB6">
      <w:pPr>
        <w:pStyle w:val="ConsPlusNormal"/>
        <w:widowControl/>
        <w:ind w:firstLine="0"/>
        <w:jc w:val="center"/>
        <w:rPr>
          <w:rFonts w:ascii="Times New Roman" w:hAnsi="Times New Roman" w:cs="Times New Roman"/>
          <w:sz w:val="22"/>
          <w:szCs w:val="22"/>
        </w:rPr>
      </w:pPr>
    </w:p>
    <w:p w:rsidR="00CC6BB6" w:rsidRDefault="00CC6BB6" w:rsidP="00CC6BB6">
      <w:pPr>
        <w:pStyle w:val="ConsPlusNormal"/>
        <w:widowControl/>
        <w:ind w:firstLine="0"/>
        <w:jc w:val="center"/>
        <w:outlineLvl w:val="2"/>
        <w:rPr>
          <w:rFonts w:ascii="Times New Roman" w:hAnsi="Times New Roman" w:cs="Times New Roman"/>
          <w:b/>
          <w:sz w:val="22"/>
          <w:szCs w:val="22"/>
        </w:rPr>
      </w:pPr>
      <w:r>
        <w:rPr>
          <w:rFonts w:ascii="Times New Roman" w:hAnsi="Times New Roman" w:cs="Times New Roman"/>
          <w:b/>
          <w:sz w:val="22"/>
          <w:szCs w:val="22"/>
        </w:rPr>
        <w:t>Статья 2. Участники бюджетного процесса МО Карагайского сельского поселения</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Участниками бюджетного процесса МО Карагайского сельского поселения, обладающими бюджетными полномочиями в соответствии с Бюджетным кодексом Российской Федерации и настоящим Положением, являются:</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Глава МО «Карагайского сельского поселения;</w:t>
      </w:r>
    </w:p>
    <w:p w:rsidR="00CC6BB6" w:rsidRDefault="00CC6BB6" w:rsidP="00CC6BB6">
      <w:pPr>
        <w:pStyle w:val="ConsNormal"/>
        <w:ind w:firstLine="540"/>
        <w:rPr>
          <w:rFonts w:cs="Times New Roman"/>
          <w:sz w:val="22"/>
          <w:szCs w:val="22"/>
        </w:rPr>
      </w:pPr>
      <w:r>
        <w:rPr>
          <w:rFonts w:cs="Times New Roman"/>
          <w:sz w:val="22"/>
          <w:szCs w:val="22"/>
        </w:rPr>
        <w:t>- Сельский  Совет депутатов МО Карагайского сельского поселения;</w:t>
      </w:r>
    </w:p>
    <w:p w:rsidR="00CC6BB6" w:rsidRDefault="00CC6BB6" w:rsidP="00CC6BB6">
      <w:pPr>
        <w:pStyle w:val="ConsNormal"/>
        <w:ind w:left="540" w:firstLine="0"/>
        <w:rPr>
          <w:rFonts w:cs="Times New Roman"/>
          <w:sz w:val="22"/>
          <w:szCs w:val="22"/>
        </w:rPr>
      </w:pPr>
      <w:r>
        <w:rPr>
          <w:rFonts w:cs="Times New Roman"/>
          <w:sz w:val="22"/>
          <w:szCs w:val="22"/>
        </w:rPr>
        <w:t>- Администрация МО Карагайского сельского поселения;</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органы муниципального финансового контроля;</w:t>
      </w:r>
    </w:p>
    <w:p w:rsidR="00CC6BB6" w:rsidRDefault="00CC6BB6" w:rsidP="00CC6BB6">
      <w:pPr>
        <w:pStyle w:val="ConsNormal"/>
        <w:ind w:firstLine="540"/>
        <w:rPr>
          <w:rFonts w:cs="Times New Roman"/>
          <w:sz w:val="22"/>
          <w:szCs w:val="22"/>
        </w:rPr>
      </w:pPr>
      <w:r>
        <w:rPr>
          <w:rFonts w:cs="Times New Roman"/>
          <w:sz w:val="22"/>
          <w:szCs w:val="22"/>
        </w:rPr>
        <w:t>- главные распорядители  (распорядители) бюджетных средств;</w:t>
      </w:r>
    </w:p>
    <w:p w:rsidR="00CC6BB6" w:rsidRDefault="00CC6BB6" w:rsidP="00CC6BB6">
      <w:pPr>
        <w:pStyle w:val="ConsNormal"/>
        <w:ind w:firstLine="540"/>
        <w:rPr>
          <w:rFonts w:cs="Times New Roman"/>
          <w:sz w:val="22"/>
          <w:szCs w:val="22"/>
        </w:rPr>
      </w:pPr>
      <w:r>
        <w:rPr>
          <w:rFonts w:cs="Times New Roman"/>
          <w:sz w:val="22"/>
          <w:szCs w:val="22"/>
        </w:rPr>
        <w:t>- главные  администраторы  (администраторы) доходов местного бюджета.</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-главные  администраторы (администраторы) источников финансирования дефицита местного бюджета.</w:t>
      </w:r>
    </w:p>
    <w:p w:rsidR="00CC6BB6" w:rsidRDefault="00CC6BB6" w:rsidP="00CC6BB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 получатели средств местного бюджета.</w:t>
      </w:r>
    </w:p>
    <w:p w:rsidR="00CC6BB6" w:rsidRDefault="00CC6BB6" w:rsidP="00CC6BB6">
      <w:pPr>
        <w:pStyle w:val="ConsPlusNormal"/>
        <w:widowControl/>
        <w:ind w:firstLine="540"/>
        <w:jc w:val="both"/>
        <w:rPr>
          <w:rFonts w:ascii="Times New Roman" w:hAnsi="Times New Roman" w:cs="Times New Roman"/>
          <w:sz w:val="22"/>
          <w:szCs w:val="22"/>
        </w:rPr>
      </w:pPr>
    </w:p>
    <w:p w:rsidR="00CC6BB6" w:rsidRDefault="00CC6BB6" w:rsidP="00CC6BB6">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Статья 3. Бюджетные полномочия Главы МО Карагайского сельского поселения;</w:t>
      </w:r>
    </w:p>
    <w:p w:rsidR="00CC6BB6" w:rsidRDefault="00CC6BB6" w:rsidP="00CC6BB6">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Глава МО Карагайского сельского поселения осуществляет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CC6BB6" w:rsidRDefault="00CC6BB6" w:rsidP="00CC6BB6">
      <w:pPr>
        <w:pStyle w:val="ConsPlusNormal"/>
        <w:widowControl/>
        <w:ind w:firstLine="540"/>
        <w:jc w:val="both"/>
        <w:rPr>
          <w:rFonts w:ascii="Times New Roman" w:hAnsi="Times New Roman" w:cs="Times New Roman"/>
          <w:sz w:val="22"/>
          <w:szCs w:val="22"/>
        </w:rPr>
      </w:pPr>
    </w:p>
    <w:p w:rsidR="00CC6BB6" w:rsidRDefault="00CC6BB6" w:rsidP="00CC6BB6">
      <w:pPr>
        <w:pStyle w:val="ConsNormal"/>
        <w:ind w:firstLine="540"/>
        <w:jc w:val="center"/>
        <w:rPr>
          <w:rFonts w:cs="Times New Roman"/>
          <w:b/>
          <w:sz w:val="22"/>
          <w:szCs w:val="22"/>
        </w:rPr>
      </w:pPr>
      <w:r>
        <w:rPr>
          <w:rFonts w:cs="Times New Roman"/>
          <w:b/>
          <w:sz w:val="22"/>
          <w:szCs w:val="22"/>
        </w:rPr>
        <w:t>Статья 4. Бюджетные полномочия</w:t>
      </w:r>
    </w:p>
    <w:p w:rsidR="00CC6BB6" w:rsidRDefault="00CC6BB6" w:rsidP="00CC6BB6">
      <w:pPr>
        <w:pStyle w:val="ConsNormal"/>
        <w:ind w:firstLine="540"/>
        <w:jc w:val="center"/>
        <w:rPr>
          <w:rFonts w:cs="Times New Roman"/>
          <w:b/>
          <w:sz w:val="22"/>
          <w:szCs w:val="22"/>
        </w:rPr>
      </w:pPr>
      <w:r>
        <w:rPr>
          <w:rFonts w:cs="Times New Roman"/>
          <w:b/>
          <w:sz w:val="22"/>
          <w:szCs w:val="22"/>
        </w:rPr>
        <w:t>Сельский Совет депутатов МО Карагайского сельского поселения</w:t>
      </w:r>
    </w:p>
    <w:p w:rsidR="00CC6BB6" w:rsidRDefault="00CC6BB6" w:rsidP="00CC6BB6">
      <w:pPr>
        <w:pStyle w:val="ConsNormal"/>
        <w:ind w:firstLine="540"/>
        <w:rPr>
          <w:rFonts w:cs="Times New Roman"/>
          <w:sz w:val="22"/>
          <w:szCs w:val="22"/>
        </w:rPr>
      </w:pPr>
      <w:r>
        <w:rPr>
          <w:rFonts w:cs="Times New Roman"/>
          <w:sz w:val="22"/>
          <w:szCs w:val="22"/>
        </w:rPr>
        <w:t>Сельский Совет депутатов Карагайского сельского поселения обладает следующими бюджетными полномочиями:</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рассматривает и утверждает бюджет МО Карагайского сельского поселения (далее - местный бюджет) и отчет о его исполнении; </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 формируют и определяют правовой статус органов внешнего муниципального финансового контроля;</w:t>
      </w:r>
    </w:p>
    <w:p w:rsidR="00CC6BB6" w:rsidRDefault="00CC6BB6" w:rsidP="00CC6BB6">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CC6BB6" w:rsidRDefault="00CC6BB6" w:rsidP="00CC6BB6">
      <w:pPr>
        <w:pStyle w:val="ConsPlusNormal"/>
        <w:widowControl/>
        <w:ind w:firstLine="540"/>
        <w:jc w:val="both"/>
        <w:rPr>
          <w:rFonts w:ascii="Times New Roman" w:hAnsi="Times New Roman" w:cs="Times New Roman"/>
          <w:sz w:val="22"/>
          <w:szCs w:val="22"/>
        </w:rPr>
      </w:pPr>
    </w:p>
    <w:p w:rsidR="00CC6BB6" w:rsidRDefault="00CC6BB6" w:rsidP="00CC6BB6">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 xml:space="preserve">Статья 5. Бюджетные полномочия </w:t>
      </w:r>
    </w:p>
    <w:p w:rsidR="00CC6BB6" w:rsidRDefault="00CC6BB6" w:rsidP="00CC6BB6">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Администрации МО Карагайского сельского поселения</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Администрация МО Карагайского сельского поселения обладает следующими бюджетными полномочиями: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представительных органов;</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обеспечивают исполнение бюджета и составление бюджетной отчетности; </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представляют отчет об исполнении бюджета на утверждение представительных органов; </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обеспечивают управление муниципальным долгом; </w:t>
      </w:r>
    </w:p>
    <w:p w:rsidR="00CC6BB6" w:rsidRDefault="00CC6BB6" w:rsidP="00CC6BB6">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u w:val="single"/>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r>
        <w:rPr>
          <w:rFonts w:ascii="Times New Roman" w:hAnsi="Times New Roman" w:cs="Times New Roman"/>
          <w:sz w:val="22"/>
          <w:szCs w:val="22"/>
        </w:rPr>
        <w:t>.</w:t>
      </w:r>
      <w:proofErr w:type="gramEnd"/>
    </w:p>
    <w:p w:rsidR="00CC6BB6" w:rsidRDefault="00CC6BB6" w:rsidP="00CC6BB6">
      <w:pPr>
        <w:pStyle w:val="ConsPlusNormal"/>
        <w:ind w:firstLine="540"/>
        <w:jc w:val="both"/>
        <w:rPr>
          <w:rFonts w:ascii="Times New Roman" w:hAnsi="Times New Roman" w:cs="Times New Roman"/>
          <w:sz w:val="22"/>
          <w:szCs w:val="22"/>
        </w:rPr>
      </w:pPr>
    </w:p>
    <w:p w:rsidR="00CC6BB6" w:rsidRDefault="00CC6BB6" w:rsidP="00CC6BB6">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Статья 6. Бюджетные полномочия</w:t>
      </w:r>
    </w:p>
    <w:p w:rsidR="00CC6BB6" w:rsidRDefault="00CC6BB6" w:rsidP="00CC6BB6">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Финансового органа МО Карагайского сельского поселения</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Финансовый орган  МО Карагайского сельского поселения обладает следующими бюджетными полномочиями:</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представительный орган; </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организуют исполнение бюджета;</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устанавливают порядок составления бюджетной отчетности;</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 ежемесячно составляет и </w:t>
      </w:r>
      <w:proofErr w:type="gramStart"/>
      <w:r>
        <w:rPr>
          <w:rFonts w:ascii="Times New Roman" w:eastAsia="Times New Roman" w:hAnsi="Times New Roman" w:cs="Times New Roman"/>
        </w:rPr>
        <w:t>предоставляет отчет</w:t>
      </w:r>
      <w:proofErr w:type="gramEnd"/>
      <w:r>
        <w:rPr>
          <w:rFonts w:ascii="Times New Roman" w:eastAsia="Times New Roman" w:hAnsi="Times New Roman" w:cs="Times New Roman"/>
        </w:rPr>
        <w:t xml:space="preserve"> о кассовом исполнении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proofErr w:type="gramStart"/>
      <w:r>
        <w:rPr>
          <w:rFonts w:ascii="Times New Roman" w:eastAsia="Times New Roman" w:hAnsi="Times New Roman" w:cs="Times New Roman"/>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 и настоящим Положением.</w:t>
      </w:r>
      <w:proofErr w:type="gramEnd"/>
    </w:p>
    <w:p w:rsidR="00CC6BB6" w:rsidRDefault="00CC6BB6" w:rsidP="00CC6BB6">
      <w:pPr>
        <w:pStyle w:val="ConsPlusNormal"/>
        <w:ind w:firstLine="540"/>
        <w:jc w:val="center"/>
        <w:outlineLvl w:val="3"/>
        <w:rPr>
          <w:rFonts w:ascii="Times New Roman" w:hAnsi="Times New Roman" w:cs="Times New Roman"/>
          <w:b/>
          <w:sz w:val="22"/>
          <w:szCs w:val="22"/>
        </w:rPr>
      </w:pPr>
    </w:p>
    <w:p w:rsidR="00CC6BB6" w:rsidRDefault="00CC6BB6" w:rsidP="00CC6BB6">
      <w:pPr>
        <w:pStyle w:val="ConsPlusNormal"/>
        <w:ind w:firstLine="540"/>
        <w:jc w:val="center"/>
        <w:outlineLvl w:val="3"/>
        <w:rPr>
          <w:rFonts w:ascii="Times New Roman" w:hAnsi="Times New Roman" w:cs="Times New Roman"/>
          <w:b/>
          <w:sz w:val="22"/>
          <w:szCs w:val="22"/>
        </w:rPr>
      </w:pPr>
      <w:r>
        <w:rPr>
          <w:rFonts w:ascii="Times New Roman" w:hAnsi="Times New Roman" w:cs="Times New Roman"/>
          <w:b/>
          <w:sz w:val="22"/>
          <w:szCs w:val="22"/>
        </w:rPr>
        <w:t xml:space="preserve">Статья 7. </w:t>
      </w:r>
      <w:r>
        <w:rPr>
          <w:rFonts w:ascii="Times New Roman" w:hAnsi="Times New Roman" w:cs="Times New Roman"/>
          <w:b/>
          <w:sz w:val="22"/>
          <w:szCs w:val="22"/>
          <w:highlight w:val="lightGray"/>
        </w:rPr>
        <w:t>Бюджетные полномочия органов муниципального финансового контроля</w:t>
      </w:r>
    </w:p>
    <w:p w:rsidR="00CC6BB6" w:rsidRDefault="00CC6BB6" w:rsidP="00CC6BB6">
      <w:pPr>
        <w:pStyle w:val="ConsPlusNormal"/>
        <w:ind w:firstLine="540"/>
        <w:jc w:val="both"/>
        <w:rPr>
          <w:rFonts w:ascii="Times New Roman" w:hAnsi="Times New Roman" w:cs="Times New Roman"/>
          <w:i/>
          <w:sz w:val="22"/>
          <w:szCs w:val="22"/>
        </w:rPr>
      </w:pPr>
      <w:r>
        <w:rPr>
          <w:rFonts w:ascii="Times New Roman" w:hAnsi="Times New Roman" w:cs="Times New Roman"/>
          <w:sz w:val="22"/>
          <w:szCs w:val="22"/>
        </w:rPr>
        <w:t>1. Бюджетные полномочия органов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Федеральная служба финансово-бюджетного надзора, органы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муниципального финансового контроля установлены Бюджетным Кодексом Российской Федерации.</w:t>
      </w:r>
    </w:p>
    <w:p w:rsidR="00CC6BB6" w:rsidRDefault="00CC6BB6" w:rsidP="00CC6BB6">
      <w:pPr>
        <w:pStyle w:val="ConsPlusNormal"/>
        <w:ind w:firstLine="540"/>
        <w:jc w:val="both"/>
        <w:outlineLvl w:val="3"/>
        <w:rPr>
          <w:rFonts w:ascii="Times New Roman" w:hAnsi="Times New Roman" w:cs="Times New Roman"/>
          <w:sz w:val="22"/>
          <w:szCs w:val="22"/>
        </w:rPr>
      </w:pPr>
    </w:p>
    <w:p w:rsidR="00CC6BB6" w:rsidRDefault="00CC6BB6" w:rsidP="00CC6BB6">
      <w:pPr>
        <w:autoSpaceDE w:val="0"/>
        <w:autoSpaceDN w:val="0"/>
        <w:adjustRightInd w:val="0"/>
        <w:spacing w:after="0"/>
        <w:ind w:firstLine="540"/>
        <w:jc w:val="center"/>
        <w:rPr>
          <w:rFonts w:ascii="Times New Roman" w:eastAsia="Times New Roman" w:hAnsi="Times New Roman" w:cs="Times New Roman"/>
          <w:b/>
        </w:rPr>
      </w:pPr>
      <w:r>
        <w:rPr>
          <w:rFonts w:ascii="Times New Roman" w:eastAsia="Times New Roman" w:hAnsi="Times New Roman" w:cs="Times New Roman"/>
          <w:b/>
        </w:rPr>
        <w:t>Статья 8. Бюджетные полномочия</w:t>
      </w:r>
    </w:p>
    <w:p w:rsidR="00CC6BB6" w:rsidRDefault="00CC6BB6" w:rsidP="00CC6BB6">
      <w:pPr>
        <w:autoSpaceDE w:val="0"/>
        <w:autoSpaceDN w:val="0"/>
        <w:adjustRightInd w:val="0"/>
        <w:spacing w:after="0"/>
        <w:ind w:firstLine="540"/>
        <w:jc w:val="center"/>
        <w:rPr>
          <w:rFonts w:ascii="Times New Roman" w:eastAsia="Times New Roman" w:hAnsi="Times New Roman" w:cs="Times New Roman"/>
          <w:b/>
        </w:rPr>
      </w:pPr>
      <w:r>
        <w:rPr>
          <w:rFonts w:ascii="Times New Roman" w:eastAsia="Times New Roman" w:hAnsi="Times New Roman" w:cs="Times New Roman"/>
          <w:b/>
        </w:rPr>
        <w:t>Главного распорядителя (распорядителя) бюджетных средств</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1. Главный распорядитель средств бюджета - обеспечивает результативность, </w:t>
      </w:r>
      <w:proofErr w:type="spellStart"/>
      <w:r>
        <w:rPr>
          <w:rFonts w:ascii="Times New Roman" w:hAnsi="Times New Roman" w:cs="Times New Roman"/>
          <w:sz w:val="22"/>
          <w:szCs w:val="22"/>
        </w:rPr>
        <w:t>адресность</w:t>
      </w:r>
      <w:proofErr w:type="spellEnd"/>
      <w:r>
        <w:rPr>
          <w:rFonts w:ascii="Times New Roman" w:hAnsi="Times New Roman" w:cs="Times New Roman"/>
          <w:sz w:val="22"/>
          <w:szCs w:val="22"/>
        </w:rPr>
        <w:t xml:space="preserve"> и целевой характер использования бюджетных сре</w:t>
      </w:r>
      <w:proofErr w:type="gramStart"/>
      <w:r>
        <w:rPr>
          <w:rFonts w:ascii="Times New Roman" w:hAnsi="Times New Roman" w:cs="Times New Roman"/>
          <w:sz w:val="22"/>
          <w:szCs w:val="22"/>
        </w:rPr>
        <w:t>дств в с</w:t>
      </w:r>
      <w:proofErr w:type="gramEnd"/>
      <w:r>
        <w:rPr>
          <w:rFonts w:ascii="Times New Roman" w:hAnsi="Times New Roman" w:cs="Times New Roman"/>
          <w:sz w:val="22"/>
          <w:szCs w:val="22"/>
        </w:rPr>
        <w:t>оответствии с утвержденными ему бюджетными ассигнованиями и лимитами бюджетных обязательств;</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формирует перечень подведомственных ему распорядителей и получателей бюджетных средств;</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осуществляет планирование соответствующих расходов бюджета, составляет обоснования бюджетных ассигнований;</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вносит предложения по формированию и изменению лимитов бюджетных обязательств;</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вносит предложения по формированию и изменению сводной бюджетной росписи;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определяет порядок утверждения бюджетных смет подведомственных получателей бюджетных средств, являющихся казенными учреждениями;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формирует и утверждает муниципальные задания;</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формирует бюджетную отчетность главного распорядителя бюджетных средств;</w:t>
      </w:r>
    </w:p>
    <w:p w:rsidR="00CC6BB6" w:rsidRDefault="00CC6BB6" w:rsidP="00CC6BB6">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Распорядитель бюджетных средств обладает следующими бюджетными полномочиями: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осуществляет планирование соответствующих расходов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C6BB6" w:rsidRDefault="00CC6BB6" w:rsidP="00CC6BB6">
      <w:pPr>
        <w:shd w:val="clear" w:color="auto" w:fill="FFFFFF"/>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3. Главный распорядитель средств местного бюджета выступает в суде в качестве представителя ответчика по иным искам к МО </w:t>
      </w:r>
      <w:proofErr w:type="spellStart"/>
      <w:r>
        <w:rPr>
          <w:rFonts w:ascii="Times New Roman" w:eastAsia="Times New Roman" w:hAnsi="Times New Roman" w:cs="Times New Roman"/>
        </w:rPr>
        <w:t>Катандинского</w:t>
      </w:r>
      <w:proofErr w:type="spellEnd"/>
      <w:r>
        <w:rPr>
          <w:rFonts w:ascii="Times New Roman" w:eastAsia="Times New Roman" w:hAnsi="Times New Roman" w:cs="Times New Roman"/>
        </w:rPr>
        <w:t xml:space="preserve"> сельского поселения,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Pr>
          <w:rFonts w:ascii="Times New Roman" w:eastAsia="Times New Roman" w:hAnsi="Times New Roman" w:cs="Times New Roman"/>
        </w:rPr>
        <w:t>Федерации полномочия главного распределителя средств бюджета муниципального образования</w:t>
      </w:r>
      <w:proofErr w:type="gramEnd"/>
      <w:r>
        <w:rPr>
          <w:rFonts w:ascii="Times New Roman" w:eastAsia="Times New Roman" w:hAnsi="Times New Roman" w:cs="Times New Roman"/>
        </w:rPr>
        <w:t>.</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3.1. </w:t>
      </w:r>
      <w:proofErr w:type="gramStart"/>
      <w:r>
        <w:rPr>
          <w:rFonts w:ascii="Times New Roman" w:eastAsia="Times New Roman" w:hAnsi="Times New Roman" w:cs="Times New Roman"/>
        </w:rPr>
        <w:t>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(бездействия) повлекли возмещение вреда за счет казны муниципального образования.</w:t>
      </w:r>
      <w:proofErr w:type="gramEnd"/>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4. Главный распорядитель (распорядитель) бюджетных средств осуществляет внутренний финансовый контроль, направленный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подготовку и организацию мер по повышению экономности и результативности использования бюджетных средств.</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5. Главный распорядитель (распорядитель) бюджетных средств осуществляют на основе </w:t>
      </w:r>
      <w:r>
        <w:rPr>
          <w:rFonts w:ascii="Times New Roman" w:hAnsi="Times New Roman" w:cs="Times New Roman"/>
          <w:sz w:val="22"/>
          <w:szCs w:val="22"/>
        </w:rPr>
        <w:lastRenderedPageBreak/>
        <w:t>функциональной независимости внутренний финансовый аудит в целях:</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оценки надежности внутреннего финансового контроля и подготовки рекомендаций по повышению его эффективности;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подготовки предложений по повышению экономности и результативности использования бюджетных средств.</w:t>
      </w:r>
    </w:p>
    <w:p w:rsidR="00CC6BB6" w:rsidRDefault="00CC6BB6" w:rsidP="00CC6BB6">
      <w:pPr>
        <w:pStyle w:val="ConsPlusNormal"/>
        <w:ind w:firstLine="540"/>
        <w:jc w:val="both"/>
        <w:rPr>
          <w:rFonts w:ascii="Times New Roman" w:hAnsi="Times New Roman" w:cs="Times New Roman"/>
          <w:sz w:val="22"/>
          <w:szCs w:val="22"/>
        </w:rPr>
      </w:pPr>
    </w:p>
    <w:p w:rsidR="00CC6BB6" w:rsidRDefault="00CC6BB6" w:rsidP="00CC6BB6">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 xml:space="preserve">Статья 9. Бюджетные полномочия </w:t>
      </w:r>
    </w:p>
    <w:p w:rsidR="00CC6BB6" w:rsidRDefault="00CC6BB6" w:rsidP="00CC6BB6">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главного администратора (администратора) доходов местного бюджета</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Главный администратор доходов местного бюджета обладает следующими бюджетными полномочиями: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формирует перечень подведомственных ему администраторов доходов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представляет сведения, необходимые для составления среднесрочного финансового плана и (или) проекта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представляет сведения для составления и ведения кассового плана;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формирует и представляет бюджетную отчетность главного администратора доходов бюджета;</w:t>
      </w:r>
    </w:p>
    <w:p w:rsidR="00CC6BB6" w:rsidRDefault="00CC6BB6" w:rsidP="00CC6BB6">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Администратор доходов местного бюджета обладает следующими бюджетными полномочиями: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осуществляет начисление, учет и </w:t>
      </w:r>
      <w:proofErr w:type="gramStart"/>
      <w:r>
        <w:rPr>
          <w:rFonts w:ascii="Times New Roman" w:hAnsi="Times New Roman" w:cs="Times New Roman"/>
          <w:sz w:val="22"/>
          <w:szCs w:val="22"/>
        </w:rPr>
        <w:t>контроль за</w:t>
      </w:r>
      <w:proofErr w:type="gramEnd"/>
      <w:r>
        <w:rPr>
          <w:rFonts w:ascii="Times New Roman" w:hAnsi="Times New Roman" w:cs="Times New Roman"/>
          <w:sz w:val="22"/>
          <w:szCs w:val="22"/>
        </w:rPr>
        <w:t xml:space="preserve"> правильностью исчисления, полнотой и своевременностью осуществления платежей в бюджет, пеней и штрафов по ним;</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осуществляет взыскание задолженности по платежам в бюджет, пеней и штрафов;</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C6BB6" w:rsidRDefault="00CC6BB6" w:rsidP="00CC6BB6">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CC6BB6" w:rsidRDefault="00CC6BB6" w:rsidP="00CC6BB6">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CC6BB6" w:rsidRDefault="00CC6BB6" w:rsidP="00CC6BB6">
      <w:pPr>
        <w:pStyle w:val="ConsPlusNormal"/>
        <w:widowControl/>
        <w:ind w:firstLine="540"/>
        <w:jc w:val="both"/>
        <w:rPr>
          <w:rFonts w:ascii="Times New Roman" w:hAnsi="Times New Roman" w:cs="Times New Roman"/>
          <w:i/>
          <w:sz w:val="22"/>
          <w:szCs w:val="22"/>
        </w:rPr>
      </w:pPr>
      <w:r>
        <w:rPr>
          <w:rFonts w:ascii="Times New Roman" w:hAnsi="Times New Roman" w:cs="Times New Roman"/>
          <w:sz w:val="22"/>
          <w:szCs w:val="22"/>
        </w:rPr>
        <w:t>3. Бюджетные полномочия главных администраторов доходов бюджета МО «Карагайское сельское поселение» и (или) находящимися в их ведении бюджетными учреждениями, осуществляются в порядке, установленном Администрацией МО Карагайского сельского поселения</w:t>
      </w:r>
      <w:r>
        <w:rPr>
          <w:rFonts w:ascii="Times New Roman" w:hAnsi="Times New Roman" w:cs="Times New Roman"/>
          <w:i/>
          <w:sz w:val="22"/>
          <w:szCs w:val="22"/>
        </w:rPr>
        <w:t xml:space="preserve"> .</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 Главные администраторы (администраторы) доходов бюджета осуществляют на основе функциональной независимости внутренний финансовый аудит в целях:</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оценки надежности внутреннего финансового контроля и подготовки рекомендаций по </w:t>
      </w:r>
      <w:r>
        <w:rPr>
          <w:rFonts w:ascii="Times New Roman" w:hAnsi="Times New Roman" w:cs="Times New Roman"/>
          <w:sz w:val="22"/>
          <w:szCs w:val="22"/>
        </w:rPr>
        <w:lastRenderedPageBreak/>
        <w:t>повышению его эффективности;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подготовки предложений по повышению экономности и результативности использования бюджетных средств.</w:t>
      </w:r>
    </w:p>
    <w:p w:rsidR="00CC6BB6" w:rsidRDefault="00CC6BB6" w:rsidP="00CC6BB6">
      <w:pPr>
        <w:pStyle w:val="ConsPlusNormal"/>
        <w:ind w:firstLine="540"/>
        <w:jc w:val="both"/>
        <w:rPr>
          <w:rFonts w:ascii="Times New Roman" w:hAnsi="Times New Roman" w:cs="Times New Roman"/>
          <w:sz w:val="22"/>
          <w:szCs w:val="22"/>
        </w:rPr>
      </w:pPr>
    </w:p>
    <w:p w:rsidR="00CC6BB6" w:rsidRDefault="00CC6BB6" w:rsidP="00CC6BB6">
      <w:pPr>
        <w:pStyle w:val="ConsPlusNormal"/>
        <w:ind w:firstLine="540"/>
        <w:jc w:val="both"/>
        <w:rPr>
          <w:rFonts w:ascii="Times New Roman" w:hAnsi="Times New Roman" w:cs="Times New Roman"/>
          <w:sz w:val="22"/>
          <w:szCs w:val="22"/>
        </w:rPr>
      </w:pPr>
    </w:p>
    <w:p w:rsidR="00CC6BB6" w:rsidRDefault="00CC6BB6" w:rsidP="00CC6BB6">
      <w:pPr>
        <w:pStyle w:val="ConsPlusNormal"/>
        <w:ind w:firstLine="540"/>
        <w:jc w:val="both"/>
        <w:rPr>
          <w:rFonts w:ascii="Times New Roman" w:hAnsi="Times New Roman" w:cs="Times New Roman"/>
          <w:sz w:val="22"/>
          <w:szCs w:val="22"/>
        </w:rPr>
      </w:pPr>
    </w:p>
    <w:p w:rsidR="00CC6BB6" w:rsidRDefault="00CC6BB6" w:rsidP="00CC6BB6">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Статья 10. Бюджетные полномочия получателя средств местного бюджета</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Получатель бюджетных средств местного бюджета обладает следующими бюджетными полномочиями: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составляет и исполняет бюджетную смету;</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принимает и (или) исполняет в пределах доведенных лимитов бюджетных обязательств и (или) бюджетных ассигнований бюджетные обязательства;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обеспечивает результативность, целевой характер использования предусмотренных ему бюджетных ассигнований;</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вносит соответствующему главному распорядителю (распорядителю) бюджетных сре</w:t>
      </w:r>
      <w:proofErr w:type="gramStart"/>
      <w:r>
        <w:rPr>
          <w:rFonts w:ascii="Times New Roman" w:hAnsi="Times New Roman" w:cs="Times New Roman"/>
          <w:sz w:val="22"/>
          <w:szCs w:val="22"/>
        </w:rPr>
        <w:t>дств пр</w:t>
      </w:r>
      <w:proofErr w:type="gramEnd"/>
      <w:r>
        <w:rPr>
          <w:rFonts w:ascii="Times New Roman" w:hAnsi="Times New Roman" w:cs="Times New Roman"/>
          <w:sz w:val="22"/>
          <w:szCs w:val="22"/>
        </w:rPr>
        <w:t>едложения по изменению бюджетной росписи;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ведет бюджетный учет (обеспечивает ведение бюджетного учета);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C6BB6" w:rsidRDefault="00CC6BB6" w:rsidP="00CC6BB6">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исполняет иные полномочия, определенные Бюджетным кодексом,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CC6BB6" w:rsidRDefault="00CC6BB6" w:rsidP="00CC6BB6">
      <w:pPr>
        <w:pStyle w:val="ConsPlusNormal"/>
        <w:widowControl/>
        <w:ind w:firstLine="540"/>
        <w:jc w:val="both"/>
        <w:rPr>
          <w:rFonts w:ascii="Times New Roman" w:hAnsi="Times New Roman" w:cs="Times New Roman"/>
          <w:sz w:val="22"/>
          <w:szCs w:val="22"/>
        </w:rPr>
      </w:pPr>
    </w:p>
    <w:p w:rsidR="00CC6BB6" w:rsidRDefault="00CC6BB6" w:rsidP="00CC6BB6">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Статья 11. Бюджетные полномочия главного администратора (администратора) источников финансирования дефицита местного бюджета</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Главный администратор источников финансирования дефицита местного бюджета  обладает следующими бюджетными полномочиями: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формирует перечни подведомственных ему администраторов источников финансирования дефицита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осуществляет планирование (прогнозирование) поступлений и выплат по источникам финансирования дефицита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обеспечивает </w:t>
      </w:r>
      <w:proofErr w:type="spellStart"/>
      <w:r>
        <w:rPr>
          <w:rFonts w:ascii="Times New Roman" w:hAnsi="Times New Roman" w:cs="Times New Roman"/>
          <w:sz w:val="22"/>
          <w:szCs w:val="22"/>
        </w:rPr>
        <w:t>адресность</w:t>
      </w:r>
      <w:proofErr w:type="spellEnd"/>
      <w:r>
        <w:rPr>
          <w:rFonts w:ascii="Times New Roman" w:hAnsi="Times New Roman" w:cs="Times New Roman"/>
          <w:sz w:val="22"/>
          <w:szCs w:val="22"/>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формирует бюджетную отчетность главного </w:t>
      </w:r>
      <w:proofErr w:type="gramStart"/>
      <w:r>
        <w:rPr>
          <w:rFonts w:ascii="Times New Roman" w:hAnsi="Times New Roman" w:cs="Times New Roman"/>
          <w:sz w:val="22"/>
          <w:szCs w:val="22"/>
        </w:rPr>
        <w:t>администратора источников финансирования дефицита бюджета</w:t>
      </w:r>
      <w:proofErr w:type="gramEnd"/>
      <w:r>
        <w:rPr>
          <w:rFonts w:ascii="Times New Roman" w:hAnsi="Times New Roman" w:cs="Times New Roman"/>
          <w:sz w:val="22"/>
          <w:szCs w:val="22"/>
        </w:rPr>
        <w:t>.</w:t>
      </w:r>
    </w:p>
    <w:p w:rsidR="00CC6BB6" w:rsidRDefault="00CC6BB6" w:rsidP="00CC6BB6">
      <w:pPr>
        <w:pStyle w:val="ConsPlusNormal"/>
        <w:ind w:firstLine="540"/>
        <w:jc w:val="both"/>
        <w:rPr>
          <w:rFonts w:ascii="Times New Roman" w:hAnsi="Times New Roman" w:cs="Times New Roman"/>
          <w:i/>
          <w:sz w:val="22"/>
          <w:szCs w:val="22"/>
          <w:u w:val="single"/>
        </w:rPr>
      </w:pPr>
      <w:r>
        <w:rPr>
          <w:rFonts w:ascii="Times New Roman" w:hAnsi="Times New Roman" w:cs="Times New Roman"/>
          <w:sz w:val="22"/>
          <w:szCs w:val="22"/>
        </w:rPr>
        <w:t>- утверждать методики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r>
        <w:rPr>
          <w:rFonts w:ascii="Times New Roman" w:hAnsi="Times New Roman" w:cs="Times New Roman"/>
          <w:i/>
          <w:sz w:val="22"/>
          <w:szCs w:val="22"/>
          <w:u w:val="single"/>
        </w:rPr>
        <w:t>.</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Администратор источников финансирования дефицита местного бюджета  обладает следующими полномочиями: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осуществляет планирование (прогнозирование) поступлений и выплат по источникам финансирования дефицита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осуществляет </w:t>
      </w:r>
      <w:proofErr w:type="gramStart"/>
      <w:r>
        <w:rPr>
          <w:rFonts w:ascii="Times New Roman" w:hAnsi="Times New Roman" w:cs="Times New Roman"/>
          <w:sz w:val="22"/>
          <w:szCs w:val="22"/>
        </w:rPr>
        <w:t>контроль за</w:t>
      </w:r>
      <w:proofErr w:type="gramEnd"/>
      <w:r>
        <w:rPr>
          <w:rFonts w:ascii="Times New Roman" w:hAnsi="Times New Roman" w:cs="Times New Roman"/>
          <w:sz w:val="22"/>
          <w:szCs w:val="22"/>
        </w:rPr>
        <w:t xml:space="preserve"> полнотой и своевременностью поступления в бюджет источников финансирования дефицита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обеспечивает поступления в бюджет и выплаты из бюджета по источникам финансирования дефицита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формирует и представляет бюджетную отчетность;</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w:t>
      </w:r>
      <w:r>
        <w:rPr>
          <w:rFonts w:ascii="Times New Roman" w:hAnsi="Times New Roman" w:cs="Times New Roman"/>
          <w:sz w:val="22"/>
          <w:szCs w:val="22"/>
        </w:rPr>
        <w:lastRenderedPageBreak/>
        <w:t>находится;</w:t>
      </w:r>
    </w:p>
    <w:p w:rsidR="00CC6BB6" w:rsidRDefault="00CC6BB6" w:rsidP="00CC6BB6">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 Главный администратор (администратор) источников финансирования дефицита бюджета осуществляют на основе функциональной независимости внутренний финансовый аудит в целях:</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оценки надежности внутреннего финансового контроля и подготовки рекомендаций по повышению его эффективности;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подготовки предложений по повышению экономности и результативности использования бюджетных средств.</w:t>
      </w:r>
    </w:p>
    <w:p w:rsidR="00CC6BB6" w:rsidRDefault="00CC6BB6" w:rsidP="00CC6BB6">
      <w:pPr>
        <w:pStyle w:val="ConsPlusNormal"/>
        <w:widowControl/>
        <w:ind w:firstLine="0"/>
        <w:outlineLvl w:val="1"/>
        <w:rPr>
          <w:rFonts w:ascii="Times New Roman" w:hAnsi="Times New Roman" w:cs="Times New Roman"/>
          <w:sz w:val="22"/>
          <w:szCs w:val="22"/>
        </w:rPr>
      </w:pPr>
    </w:p>
    <w:p w:rsidR="00CC6BB6" w:rsidRDefault="00CC6BB6" w:rsidP="00CC6BB6">
      <w:pPr>
        <w:pStyle w:val="ConsPlusNormal"/>
        <w:widowControl/>
        <w:ind w:firstLine="0"/>
        <w:jc w:val="center"/>
        <w:outlineLvl w:val="1"/>
        <w:rPr>
          <w:rFonts w:ascii="Times New Roman" w:hAnsi="Times New Roman" w:cs="Times New Roman"/>
          <w:b/>
          <w:sz w:val="22"/>
          <w:szCs w:val="22"/>
        </w:rPr>
      </w:pPr>
      <w:r>
        <w:rPr>
          <w:rFonts w:ascii="Times New Roman" w:hAnsi="Times New Roman" w:cs="Times New Roman"/>
          <w:b/>
          <w:sz w:val="22"/>
          <w:szCs w:val="22"/>
        </w:rPr>
        <w:t>Глава 3. СОСТАВЛЕНИЕ, ВНЕСЕНИЕ, РАССМОТРЕНИЕ И УТВЕРЖДЕНИЕ РЕШЕНИЯ О БЮДЖЕТЕ  МО КАРАГАЙСКОГО СЕЛЬСКОГОПОСЕЛЕНИЯ</w:t>
      </w:r>
    </w:p>
    <w:p w:rsidR="00CC6BB6" w:rsidRDefault="00CC6BB6" w:rsidP="00CC6BB6">
      <w:pPr>
        <w:pStyle w:val="ConsPlusNormal"/>
        <w:widowControl/>
        <w:ind w:firstLine="0"/>
        <w:jc w:val="center"/>
        <w:rPr>
          <w:rFonts w:ascii="Times New Roman" w:hAnsi="Times New Roman" w:cs="Times New Roman"/>
          <w:sz w:val="22"/>
          <w:szCs w:val="22"/>
        </w:rPr>
      </w:pPr>
    </w:p>
    <w:p w:rsidR="00CC6BB6" w:rsidRDefault="00CC6BB6" w:rsidP="00CC6BB6">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Статья 12. Общие положения</w:t>
      </w:r>
    </w:p>
    <w:p w:rsidR="00CC6BB6" w:rsidRDefault="00CC6BB6" w:rsidP="00CC6BB6">
      <w:pPr>
        <w:pStyle w:val="a3"/>
        <w:numPr>
          <w:ilvl w:val="0"/>
          <w:numId w:val="3"/>
        </w:numPr>
        <w:spacing w:before="0" w:beforeAutospacing="0" w:after="0" w:afterAutospacing="0"/>
        <w:jc w:val="both"/>
        <w:rPr>
          <w:sz w:val="22"/>
          <w:szCs w:val="22"/>
        </w:rPr>
      </w:pPr>
      <w:r>
        <w:rPr>
          <w:sz w:val="22"/>
          <w:szCs w:val="22"/>
        </w:rPr>
        <w:t xml:space="preserve"> Проект местного бюджета составляется и утверждается сроком на три года (очередной финансовый год и плановый период). </w:t>
      </w:r>
    </w:p>
    <w:p w:rsidR="00CC6BB6" w:rsidRDefault="00CC6BB6" w:rsidP="00CC6BB6">
      <w:pPr>
        <w:pStyle w:val="a3"/>
        <w:spacing w:before="0" w:beforeAutospacing="0" w:after="0" w:afterAutospacing="0"/>
        <w:ind w:firstLine="360"/>
        <w:jc w:val="both"/>
        <w:rPr>
          <w:sz w:val="22"/>
          <w:szCs w:val="22"/>
        </w:rPr>
      </w:pPr>
      <w:r>
        <w:rPr>
          <w:sz w:val="22"/>
          <w:szCs w:val="22"/>
        </w:rPr>
        <w:t>В решении о местном бюджете должны содержаться основные характеристики местного бюджета, к которым относятся общий объем доходов и общий объем расходов местного бюджета, дефицит (</w:t>
      </w:r>
      <w:proofErr w:type="spellStart"/>
      <w:r>
        <w:rPr>
          <w:sz w:val="22"/>
          <w:szCs w:val="22"/>
        </w:rPr>
        <w:t>профицит</w:t>
      </w:r>
      <w:proofErr w:type="spellEnd"/>
      <w:r>
        <w:rPr>
          <w:sz w:val="22"/>
          <w:szCs w:val="22"/>
        </w:rPr>
        <w:t xml:space="preserve">) местного бюджета. </w:t>
      </w:r>
    </w:p>
    <w:p w:rsidR="00CC6BB6" w:rsidRDefault="00CC6BB6" w:rsidP="00CC6BB6">
      <w:pPr>
        <w:pStyle w:val="a3"/>
        <w:spacing w:before="0" w:beforeAutospacing="0" w:after="0" w:afterAutospacing="0"/>
        <w:ind w:firstLine="360"/>
        <w:jc w:val="both"/>
        <w:rPr>
          <w:sz w:val="22"/>
          <w:szCs w:val="22"/>
        </w:rPr>
      </w:pPr>
      <w:r>
        <w:rPr>
          <w:sz w:val="22"/>
          <w:szCs w:val="22"/>
        </w:rPr>
        <w:t xml:space="preserve">Решением о местном бюджете утверждаются показатели для местного бюджета определенные частью 3 статьи 184.1 Бюджетного кодекса Российской Федерации. </w:t>
      </w:r>
    </w:p>
    <w:p w:rsidR="00CC6BB6" w:rsidRDefault="00CC6BB6" w:rsidP="00CC6BB6">
      <w:pPr>
        <w:pStyle w:val="a3"/>
        <w:spacing w:before="0" w:beforeAutospacing="0" w:after="0" w:afterAutospacing="0"/>
        <w:ind w:firstLine="360"/>
        <w:jc w:val="both"/>
        <w:rPr>
          <w:sz w:val="22"/>
          <w:szCs w:val="22"/>
        </w:rPr>
      </w:pPr>
      <w:r>
        <w:rPr>
          <w:sz w:val="22"/>
          <w:szCs w:val="22"/>
        </w:rPr>
        <w:t xml:space="preserve">Непосредственное составление проекта бюджета осуществляет бухгалтерия Администрации. </w:t>
      </w:r>
    </w:p>
    <w:p w:rsidR="00CC6BB6" w:rsidRDefault="00CC6BB6" w:rsidP="00CC6BB6">
      <w:pPr>
        <w:pStyle w:val="a3"/>
        <w:spacing w:before="0" w:beforeAutospacing="0" w:after="0" w:afterAutospacing="0"/>
        <w:ind w:firstLine="360"/>
        <w:jc w:val="both"/>
        <w:rPr>
          <w:sz w:val="22"/>
          <w:szCs w:val="22"/>
        </w:rPr>
      </w:pPr>
      <w:proofErr w:type="gramStart"/>
      <w:r>
        <w:rPr>
          <w:sz w:val="22"/>
          <w:szCs w:val="22"/>
        </w:rPr>
        <w:t>Проект местного бюджета составляется на основе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прогноза социально-экономического развития МО Карагайского сельского поселения, основных направлений бюджетной и налоговой политики МО Карагайского сельского поселения, муниципальных программ МО Карагайского сельского поселения (проектов муниципальных программ, проектов изменений указанных программ)</w:t>
      </w:r>
      <w:proofErr w:type="gramEnd"/>
    </w:p>
    <w:p w:rsidR="00CC6BB6" w:rsidRDefault="00CC6BB6" w:rsidP="00CC6BB6">
      <w:pPr>
        <w:pStyle w:val="a3"/>
        <w:numPr>
          <w:ilvl w:val="1"/>
          <w:numId w:val="3"/>
        </w:numPr>
        <w:spacing w:before="0" w:beforeAutospacing="0" w:after="0" w:afterAutospacing="0"/>
        <w:rPr>
          <w:sz w:val="22"/>
          <w:szCs w:val="22"/>
        </w:rPr>
      </w:pPr>
      <w:r>
        <w:rPr>
          <w:sz w:val="22"/>
          <w:szCs w:val="22"/>
        </w:rPr>
        <w:t xml:space="preserve">Прогноз социально-экономического развития </w:t>
      </w:r>
    </w:p>
    <w:p w:rsidR="00CC6BB6" w:rsidRDefault="00CC6BB6" w:rsidP="00CC6BB6">
      <w:pPr>
        <w:pStyle w:val="a3"/>
        <w:spacing w:before="0" w:beforeAutospacing="0" w:after="0" w:afterAutospacing="0"/>
        <w:jc w:val="both"/>
        <w:rPr>
          <w:sz w:val="22"/>
          <w:szCs w:val="22"/>
        </w:rPr>
      </w:pPr>
      <w:r>
        <w:rPr>
          <w:sz w:val="22"/>
          <w:szCs w:val="22"/>
        </w:rPr>
        <w:t xml:space="preserve">- Прогноз социально-экономического развития поселения разрабатывается на очередной финансовый год и плановый период. </w:t>
      </w:r>
    </w:p>
    <w:p w:rsidR="00CC6BB6" w:rsidRDefault="00CC6BB6" w:rsidP="00CC6BB6">
      <w:pPr>
        <w:pStyle w:val="a3"/>
        <w:spacing w:before="0" w:beforeAutospacing="0" w:after="0" w:afterAutospacing="0"/>
        <w:jc w:val="both"/>
        <w:rPr>
          <w:sz w:val="22"/>
          <w:szCs w:val="22"/>
        </w:rPr>
      </w:pPr>
      <w:r>
        <w:rPr>
          <w:sz w:val="22"/>
          <w:szCs w:val="22"/>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CC6BB6" w:rsidRDefault="00CC6BB6" w:rsidP="00CC6BB6">
      <w:pPr>
        <w:pStyle w:val="a3"/>
        <w:spacing w:before="0" w:beforeAutospacing="0" w:after="0" w:afterAutospacing="0"/>
        <w:jc w:val="both"/>
        <w:rPr>
          <w:sz w:val="22"/>
          <w:szCs w:val="22"/>
        </w:rPr>
      </w:pPr>
      <w:r>
        <w:rPr>
          <w:sz w:val="22"/>
          <w:szCs w:val="22"/>
        </w:rPr>
        <w:t xml:space="preserve">- Прогноз социально-экономического развития поселения ежегодно разрабатывается в порядке, установленном администрацией поселения. </w:t>
      </w:r>
    </w:p>
    <w:p w:rsidR="00CC6BB6" w:rsidRDefault="00CC6BB6" w:rsidP="00CC6BB6">
      <w:pPr>
        <w:pStyle w:val="a3"/>
        <w:spacing w:before="0" w:beforeAutospacing="0" w:after="0" w:afterAutospacing="0"/>
        <w:jc w:val="both"/>
        <w:rPr>
          <w:sz w:val="22"/>
          <w:szCs w:val="22"/>
        </w:rPr>
      </w:pPr>
      <w:r>
        <w:rPr>
          <w:sz w:val="22"/>
          <w:szCs w:val="22"/>
        </w:rPr>
        <w:t xml:space="preserve">-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на рассмотрение Совета депутатов. </w:t>
      </w:r>
    </w:p>
    <w:p w:rsidR="00CC6BB6" w:rsidRDefault="00CC6BB6" w:rsidP="00CC6BB6">
      <w:pPr>
        <w:pStyle w:val="a3"/>
        <w:spacing w:before="0" w:beforeAutospacing="0" w:after="0" w:afterAutospacing="0"/>
        <w:ind w:firstLine="284"/>
        <w:jc w:val="both"/>
        <w:rPr>
          <w:sz w:val="22"/>
          <w:szCs w:val="22"/>
        </w:rPr>
      </w:pPr>
      <w:r>
        <w:rPr>
          <w:sz w:val="22"/>
          <w:szCs w:val="22"/>
        </w:rPr>
        <w:t xml:space="preserve"> 1.2.  Среднесрочный финансовый план поселения. </w:t>
      </w:r>
    </w:p>
    <w:p w:rsidR="00CC6BB6" w:rsidRDefault="00CC6BB6" w:rsidP="00CC6BB6">
      <w:pPr>
        <w:pStyle w:val="a3"/>
        <w:spacing w:before="0" w:beforeAutospacing="0" w:after="0" w:afterAutospacing="0"/>
        <w:ind w:firstLine="284"/>
        <w:jc w:val="both"/>
        <w:rPr>
          <w:sz w:val="22"/>
          <w:szCs w:val="22"/>
        </w:rPr>
      </w:pPr>
      <w:r>
        <w:rPr>
          <w:sz w:val="22"/>
          <w:szCs w:val="22"/>
        </w:rPr>
        <w:t xml:space="preserve"> Среднесрочный финансовый план поселения должен содержать следующие параметры: </w:t>
      </w:r>
    </w:p>
    <w:p w:rsidR="00CC6BB6" w:rsidRDefault="00CC6BB6" w:rsidP="00CC6BB6">
      <w:pPr>
        <w:pStyle w:val="a3"/>
        <w:spacing w:before="0" w:beforeAutospacing="0" w:after="0" w:afterAutospacing="0"/>
        <w:jc w:val="both"/>
        <w:rPr>
          <w:sz w:val="22"/>
          <w:szCs w:val="22"/>
        </w:rPr>
      </w:pPr>
      <w:r>
        <w:rPr>
          <w:sz w:val="22"/>
          <w:szCs w:val="22"/>
        </w:rPr>
        <w:t xml:space="preserve">1) прогнозируемый общий объем доходов и расходов бюджета; </w:t>
      </w:r>
    </w:p>
    <w:p w:rsidR="00CC6BB6" w:rsidRDefault="00CC6BB6" w:rsidP="00CC6BB6">
      <w:pPr>
        <w:pStyle w:val="a3"/>
        <w:spacing w:before="0" w:beforeAutospacing="0" w:after="0" w:afterAutospacing="0"/>
        <w:jc w:val="both"/>
        <w:rPr>
          <w:sz w:val="22"/>
          <w:szCs w:val="22"/>
        </w:rPr>
      </w:pPr>
      <w:r>
        <w:rPr>
          <w:sz w:val="22"/>
          <w:szCs w:val="22"/>
        </w:rPr>
        <w:t xml:space="preserve">2) объемы бюджетных ассигнований по главным распорядителям бюджетных средств, разделам, подразделам классификации расходов бюджета или объемы бюджетных ассигнований по главным распорядителям бюджетных средств, муниципальным программам и </w:t>
      </w:r>
      <w:proofErr w:type="spellStart"/>
      <w:r>
        <w:rPr>
          <w:sz w:val="22"/>
          <w:szCs w:val="22"/>
        </w:rPr>
        <w:t>непрограммным</w:t>
      </w:r>
      <w:proofErr w:type="spellEnd"/>
      <w:r>
        <w:rPr>
          <w:sz w:val="22"/>
          <w:szCs w:val="22"/>
        </w:rPr>
        <w:t xml:space="preserve"> направлениям деятельности; </w:t>
      </w:r>
    </w:p>
    <w:p w:rsidR="00CC6BB6" w:rsidRDefault="00CC6BB6" w:rsidP="00CC6BB6">
      <w:pPr>
        <w:pStyle w:val="a3"/>
        <w:spacing w:before="0" w:beforeAutospacing="0" w:after="0" w:afterAutospacing="0"/>
        <w:jc w:val="both"/>
        <w:rPr>
          <w:sz w:val="22"/>
          <w:szCs w:val="22"/>
        </w:rPr>
      </w:pPr>
      <w:r>
        <w:rPr>
          <w:sz w:val="22"/>
          <w:szCs w:val="22"/>
        </w:rPr>
        <w:lastRenderedPageBreak/>
        <w:t>3) дефицит (</w:t>
      </w:r>
      <w:proofErr w:type="spellStart"/>
      <w:r>
        <w:rPr>
          <w:sz w:val="22"/>
          <w:szCs w:val="22"/>
        </w:rPr>
        <w:t>профицит</w:t>
      </w:r>
      <w:proofErr w:type="spellEnd"/>
      <w:r>
        <w:rPr>
          <w:sz w:val="22"/>
          <w:szCs w:val="22"/>
        </w:rPr>
        <w:t xml:space="preserve">) бюджета; </w:t>
      </w:r>
    </w:p>
    <w:p w:rsidR="00CC6BB6" w:rsidRDefault="00CC6BB6" w:rsidP="00CC6BB6">
      <w:pPr>
        <w:pStyle w:val="a3"/>
        <w:spacing w:before="0" w:beforeAutospacing="0" w:after="0" w:afterAutospacing="0"/>
        <w:jc w:val="both"/>
        <w:rPr>
          <w:sz w:val="22"/>
          <w:szCs w:val="22"/>
        </w:rPr>
      </w:pPr>
      <w:r>
        <w:rPr>
          <w:sz w:val="22"/>
          <w:szCs w:val="22"/>
        </w:rPr>
        <w:t xml:space="preserve">4) верхний предел муниципального долга по состоянию на 1 января года, следующего за очередным финансовым годом и каждым годом планового периода. </w:t>
      </w:r>
    </w:p>
    <w:p w:rsidR="00CC6BB6" w:rsidRDefault="00CC6BB6" w:rsidP="00CC6BB6">
      <w:pPr>
        <w:pStyle w:val="a3"/>
        <w:spacing w:before="0" w:beforeAutospacing="0" w:after="0" w:afterAutospacing="0"/>
        <w:ind w:firstLine="284"/>
        <w:jc w:val="both"/>
        <w:rPr>
          <w:sz w:val="22"/>
          <w:szCs w:val="22"/>
        </w:rPr>
      </w:pPr>
      <w:r>
        <w:rPr>
          <w:sz w:val="22"/>
          <w:szCs w:val="22"/>
        </w:rPr>
        <w:t xml:space="preserve">1.3. </w:t>
      </w:r>
      <w:r>
        <w:t xml:space="preserve"> Резервный фонд администрации сельского поселения </w:t>
      </w:r>
    </w:p>
    <w:p w:rsidR="00CC6BB6" w:rsidRDefault="00CC6BB6" w:rsidP="00CC6BB6">
      <w:pPr>
        <w:pStyle w:val="a3"/>
        <w:spacing w:before="0" w:beforeAutospacing="0" w:after="0" w:afterAutospacing="0"/>
        <w:ind w:firstLine="284"/>
        <w:jc w:val="both"/>
        <w:rPr>
          <w:sz w:val="22"/>
          <w:szCs w:val="22"/>
        </w:rPr>
      </w:pPr>
      <w:r>
        <w:rPr>
          <w:sz w:val="22"/>
          <w:szCs w:val="22"/>
        </w:rPr>
        <w:t xml:space="preserve">В расходной части бюджета сельского поселения предусматривается создание резервного фонда администрации сельского поселения. </w:t>
      </w:r>
    </w:p>
    <w:p w:rsidR="00CC6BB6" w:rsidRDefault="00CC6BB6" w:rsidP="00CC6BB6">
      <w:pPr>
        <w:pStyle w:val="a3"/>
        <w:spacing w:before="0" w:beforeAutospacing="0" w:after="0" w:afterAutospacing="0"/>
        <w:ind w:firstLine="284"/>
        <w:jc w:val="both"/>
        <w:rPr>
          <w:sz w:val="22"/>
          <w:szCs w:val="22"/>
        </w:rPr>
      </w:pPr>
      <w:r>
        <w:rPr>
          <w:sz w:val="22"/>
          <w:szCs w:val="22"/>
        </w:rPr>
        <w:t xml:space="preserve">Размер резервного фонда администрации сельского поселения устанавливается решением о бюджете сельского поселения на очередной финансовый год и плановый период и не может превышать 3 процента утвержденного указанным решением общего объема расходов. </w:t>
      </w:r>
    </w:p>
    <w:p w:rsidR="00CC6BB6" w:rsidRDefault="00CC6BB6" w:rsidP="00CC6BB6">
      <w:pPr>
        <w:pStyle w:val="a3"/>
        <w:spacing w:before="0" w:beforeAutospacing="0" w:after="0" w:afterAutospacing="0"/>
        <w:ind w:firstLine="284"/>
        <w:jc w:val="both"/>
        <w:rPr>
          <w:sz w:val="22"/>
          <w:szCs w:val="22"/>
        </w:rPr>
      </w:pPr>
      <w:r>
        <w:rPr>
          <w:sz w:val="22"/>
          <w:szCs w:val="22"/>
        </w:rPr>
        <w:t xml:space="preserve">Средства резервного фонда администрации сельского поселения направляются </w:t>
      </w:r>
      <w:proofErr w:type="gramStart"/>
      <w:r>
        <w:rPr>
          <w:sz w:val="22"/>
          <w:szCs w:val="22"/>
        </w:rPr>
        <w:t>на</w:t>
      </w:r>
      <w:proofErr w:type="gramEnd"/>
      <w:r>
        <w:rPr>
          <w:sz w:val="22"/>
          <w:szCs w:val="22"/>
        </w:rPr>
        <w:t xml:space="preserve">: </w:t>
      </w:r>
    </w:p>
    <w:p w:rsidR="00CC6BB6" w:rsidRDefault="00CC6BB6" w:rsidP="00CC6BB6">
      <w:pPr>
        <w:pStyle w:val="a3"/>
        <w:spacing w:before="0" w:beforeAutospacing="0" w:after="0" w:afterAutospacing="0"/>
        <w:jc w:val="both"/>
        <w:rPr>
          <w:sz w:val="22"/>
          <w:szCs w:val="22"/>
        </w:rPr>
      </w:pPr>
      <w:r>
        <w:rPr>
          <w:sz w:val="22"/>
          <w:szCs w:val="22"/>
        </w:rPr>
        <w:t xml:space="preserve">- проведения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CC6BB6" w:rsidRDefault="00CC6BB6" w:rsidP="00CC6BB6">
      <w:pPr>
        <w:pStyle w:val="a3"/>
        <w:spacing w:before="0" w:beforeAutospacing="0" w:after="0" w:afterAutospacing="0"/>
        <w:jc w:val="both"/>
        <w:rPr>
          <w:sz w:val="22"/>
          <w:szCs w:val="22"/>
        </w:rPr>
      </w:pPr>
      <w:r>
        <w:rPr>
          <w:sz w:val="22"/>
          <w:szCs w:val="22"/>
        </w:rPr>
        <w:t xml:space="preserve">- проведения ремонтных и восстановительных работ; </w:t>
      </w:r>
    </w:p>
    <w:p w:rsidR="00CC6BB6" w:rsidRDefault="00CC6BB6" w:rsidP="00CC6BB6">
      <w:pPr>
        <w:pStyle w:val="a3"/>
        <w:spacing w:before="0" w:beforeAutospacing="0" w:after="0" w:afterAutospacing="0"/>
        <w:jc w:val="both"/>
        <w:rPr>
          <w:sz w:val="22"/>
          <w:szCs w:val="22"/>
        </w:rPr>
      </w:pPr>
      <w:r>
        <w:rPr>
          <w:sz w:val="22"/>
          <w:szCs w:val="22"/>
        </w:rPr>
        <w:t xml:space="preserve">- иных непредвиденных расходов, не предусмотренных решением о бюджете поселения на текущий финансовый год. </w:t>
      </w:r>
    </w:p>
    <w:p w:rsidR="00CC6BB6" w:rsidRDefault="00CC6BB6" w:rsidP="00CC6BB6">
      <w:pPr>
        <w:pStyle w:val="a3"/>
        <w:spacing w:before="0" w:beforeAutospacing="0" w:after="0" w:afterAutospacing="0"/>
        <w:jc w:val="both"/>
        <w:rPr>
          <w:sz w:val="22"/>
          <w:szCs w:val="22"/>
        </w:rPr>
      </w:pPr>
      <w:r>
        <w:rPr>
          <w:sz w:val="22"/>
          <w:szCs w:val="22"/>
        </w:rPr>
        <w:t xml:space="preserve">      Порядок </w:t>
      </w:r>
      <w:proofErr w:type="gramStart"/>
      <w:r>
        <w:rPr>
          <w:sz w:val="22"/>
          <w:szCs w:val="22"/>
        </w:rPr>
        <w:t>использования бюджетных ассигнований резервного фонда администрации сельского поселения</w:t>
      </w:r>
      <w:proofErr w:type="gramEnd"/>
      <w:r>
        <w:rPr>
          <w:sz w:val="22"/>
          <w:szCs w:val="22"/>
        </w:rPr>
        <w:t xml:space="preserve"> устанавливается постановлением администрации сельского поселения. </w:t>
      </w:r>
    </w:p>
    <w:p w:rsidR="00CC6BB6" w:rsidRDefault="00CC6BB6" w:rsidP="00CC6BB6">
      <w:pPr>
        <w:pStyle w:val="a3"/>
        <w:spacing w:before="0" w:beforeAutospacing="0" w:after="0" w:afterAutospacing="0"/>
        <w:jc w:val="both"/>
        <w:rPr>
          <w:sz w:val="22"/>
          <w:szCs w:val="22"/>
        </w:rPr>
      </w:pPr>
      <w:r>
        <w:rPr>
          <w:sz w:val="22"/>
          <w:szCs w:val="22"/>
        </w:rPr>
        <w:t xml:space="preserve">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w:t>
      </w:r>
    </w:p>
    <w:p w:rsidR="00CC6BB6" w:rsidRDefault="00CC6BB6" w:rsidP="00CC6BB6">
      <w:pPr>
        <w:pStyle w:val="ConsPlusNormal"/>
        <w:widowControl/>
        <w:ind w:firstLine="540"/>
        <w:jc w:val="both"/>
        <w:rPr>
          <w:rFonts w:ascii="Times New Roman" w:hAnsi="Times New Roman" w:cs="Times New Roman"/>
          <w:sz w:val="22"/>
          <w:szCs w:val="22"/>
        </w:rPr>
      </w:pP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Pr>
          <w:rFonts w:ascii="Times New Roman" w:hAnsi="Times New Roman" w:cs="Times New Roman"/>
          <w:sz w:val="22"/>
          <w:szCs w:val="22"/>
        </w:rPr>
        <w:t>профицит</w:t>
      </w:r>
      <w:proofErr w:type="spellEnd"/>
      <w:r>
        <w:rPr>
          <w:rFonts w:ascii="Times New Roman" w:hAnsi="Times New Roman" w:cs="Times New Roman"/>
          <w:sz w:val="22"/>
          <w:szCs w:val="22"/>
        </w:rPr>
        <w:t>) бюджета, а также иные показатели, установленные Бюджетным Кодексом Российской Федерации, законами Республики Алтай, муниципальными правовыми актами представительных органов (кроме законов (решений) о бюджете).</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Решением о местном бюджете утверждаются:</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перечень главных администраторов доходов бюджета;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перечень главных </w:t>
      </w:r>
      <w:proofErr w:type="gramStart"/>
      <w:r>
        <w:rPr>
          <w:rFonts w:ascii="Times New Roman" w:hAnsi="Times New Roman" w:cs="Times New Roman"/>
          <w:sz w:val="22"/>
          <w:szCs w:val="22"/>
        </w:rPr>
        <w:t>администраторов источников финансирования дефицита бюджета</w:t>
      </w:r>
      <w:proofErr w:type="gramEnd"/>
      <w:r>
        <w:rPr>
          <w:rFonts w:ascii="Times New Roman" w:hAnsi="Times New Roman" w:cs="Times New Roman"/>
          <w:sz w:val="22"/>
          <w:szCs w:val="22"/>
        </w:rPr>
        <w:t>;</w:t>
      </w:r>
    </w:p>
    <w:p w:rsidR="00CC6BB6" w:rsidRDefault="00CC6BB6" w:rsidP="00CC6BB6">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Pr>
          <w:rFonts w:ascii="Times New Roman" w:hAnsi="Times New Roman" w:cs="Times New Roman"/>
          <w:sz w:val="22"/>
          <w:szCs w:val="22"/>
        </w:rPr>
        <w:t>непрограммным</w:t>
      </w:r>
      <w:proofErr w:type="spellEnd"/>
      <w:r>
        <w:rPr>
          <w:rFonts w:ascii="Times New Roman" w:hAnsi="Times New Roman" w:cs="Times New Roman"/>
          <w:sz w:val="22"/>
          <w:szCs w:val="22"/>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Pr>
          <w:rFonts w:ascii="Times New Roman" w:hAnsi="Times New Roman" w:cs="Times New Roman"/>
          <w:sz w:val="22"/>
          <w:szCs w:val="22"/>
        </w:rPr>
        <w:t>непрограммным</w:t>
      </w:r>
      <w:proofErr w:type="spellEnd"/>
      <w:r>
        <w:rPr>
          <w:rFonts w:ascii="Times New Roman" w:hAnsi="Times New Roman" w:cs="Times New Roman"/>
          <w:sz w:val="22"/>
          <w:szCs w:val="22"/>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Pr>
          <w:rFonts w:ascii="Times New Roman" w:hAnsi="Times New Roman" w:cs="Times New Roman"/>
          <w:sz w:val="22"/>
          <w:szCs w:val="22"/>
        </w:rPr>
        <w:t xml:space="preserve">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ведомственная структура расходов бюджета на очередной финансовый год (очередной финансовый год и плановый период), </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общий объем бюджетных ассигнований, направляемых на исполнение публичных нормативных обязательств;</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C6BB6" w:rsidRDefault="00CC6BB6" w:rsidP="00CC6BB6">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Pr>
          <w:rFonts w:ascii="Times New Roman" w:hAnsi="Times New Roman" w:cs="Times New Roman"/>
          <w:sz w:val="22"/>
          <w:szCs w:val="22"/>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источники финансирования дефицита бюджета на очередной финансовый год (очередной финансовый год и плановый период);</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верхний предел муниципального внутреннего долга по состоянию на 1 января года, следующим </w:t>
      </w:r>
      <w:proofErr w:type="gramStart"/>
      <w:r>
        <w:rPr>
          <w:rFonts w:ascii="Times New Roman" w:hAnsi="Times New Roman" w:cs="Times New Roman"/>
          <w:sz w:val="22"/>
          <w:szCs w:val="22"/>
        </w:rPr>
        <w:t>за</w:t>
      </w:r>
      <w:proofErr w:type="gramEnd"/>
      <w:r>
        <w:rPr>
          <w:rFonts w:ascii="Times New Roman" w:hAnsi="Times New Roman" w:cs="Times New Roman"/>
          <w:sz w:val="22"/>
          <w:szCs w:val="22"/>
        </w:rPr>
        <w:t xml:space="preserve"> отчетным;</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 верхний предел муниципального внешнего долга  по состоянию на 1 января года, следующим </w:t>
      </w:r>
      <w:proofErr w:type="gramStart"/>
      <w:r>
        <w:rPr>
          <w:rFonts w:ascii="Times New Roman" w:hAnsi="Times New Roman" w:cs="Times New Roman"/>
          <w:sz w:val="22"/>
          <w:szCs w:val="22"/>
        </w:rPr>
        <w:t>за</w:t>
      </w:r>
      <w:proofErr w:type="gramEnd"/>
      <w:r>
        <w:rPr>
          <w:rFonts w:ascii="Times New Roman" w:hAnsi="Times New Roman" w:cs="Times New Roman"/>
          <w:sz w:val="22"/>
          <w:szCs w:val="22"/>
        </w:rPr>
        <w:t xml:space="preserve"> отчетным</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иные показатели местного бюджета, установленные Бюджетным кодексом, муниципальными правовыми актами Сельского  Совета депутатов.</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Решением о местном бюджете может быть предусмотрено использование доходов местного бюджета по отдельным видам (подвидам) неналоговых доходов, предлагаемых к ведению (отражению в местном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CC6BB6" w:rsidRDefault="00CC6BB6" w:rsidP="00CC6BB6">
      <w:pPr>
        <w:pStyle w:val="ConsPlusNormal"/>
        <w:widowControl/>
        <w:ind w:firstLine="540"/>
        <w:jc w:val="both"/>
        <w:rPr>
          <w:rFonts w:ascii="Times New Roman" w:hAnsi="Times New Roman" w:cs="Times New Roman"/>
          <w:sz w:val="22"/>
          <w:szCs w:val="22"/>
        </w:rPr>
      </w:pPr>
    </w:p>
    <w:p w:rsidR="00CC6BB6" w:rsidRDefault="00CC6BB6" w:rsidP="00CC6BB6">
      <w:pPr>
        <w:pStyle w:val="ConsPlusNormal"/>
        <w:widowControl/>
        <w:ind w:firstLine="540"/>
        <w:jc w:val="both"/>
        <w:rPr>
          <w:rFonts w:ascii="Times New Roman" w:hAnsi="Times New Roman" w:cs="Times New Roman"/>
          <w:sz w:val="22"/>
          <w:szCs w:val="22"/>
        </w:rPr>
      </w:pPr>
    </w:p>
    <w:p w:rsidR="00CC6BB6" w:rsidRDefault="00CC6BB6" w:rsidP="00CC6BB6">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Статья 13. Документы и материалы, представляемые одновременно с проектом Решения о бюджете МО Карагайского сельского поселения</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Одновременно с проектом Решения о местном бюджете в Сельский Совет депутатов МО Карагайского сельского поселения представляются:</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основные направления бюджетной и налоговой политики;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прогноз социально-экономического развития соответствующей территории;</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прогноз основных характеристик (общий объем доходов, общий объем расходов, дефицита (</w:t>
      </w:r>
      <w:proofErr w:type="spellStart"/>
      <w:r>
        <w:rPr>
          <w:rFonts w:ascii="Times New Roman" w:hAnsi="Times New Roman" w:cs="Times New Roman"/>
          <w:sz w:val="22"/>
          <w:szCs w:val="22"/>
        </w:rPr>
        <w:t>профицита</w:t>
      </w:r>
      <w:proofErr w:type="spellEnd"/>
      <w:r>
        <w:rPr>
          <w:rFonts w:ascii="Times New Roman" w:hAnsi="Times New Roman" w:cs="Times New Roman"/>
          <w:sz w:val="22"/>
          <w:szCs w:val="22"/>
        </w:rPr>
        <w:t>)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пояснительная записка к проекту бюджета содержащая анализ исполнения бюджета и бюджетной отчетности, и сведений о выполнении муниципального задания и (или) иных результатах использования бюджетных ассигнований;</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оценка ожидаемого исполнения бюджета на текущий финансовый год;</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r>
        <w:t xml:space="preserve"> </w:t>
      </w:r>
      <w:r>
        <w:rPr>
          <w:rFonts w:ascii="Times New Roman" w:hAnsi="Times New Roman" w:cs="Times New Roman"/>
          <w:sz w:val="22"/>
          <w:szCs w:val="22"/>
        </w:rPr>
        <w:t>верхний предел муниципального внешнего долга  по состоянию на 1 января года, следующего за очередным финансовым годом;</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иные документы и материалы.</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В случае утверждения решением о бюджете распределения бюджетных ассигнований по муниципальным программам и </w:t>
      </w:r>
      <w:proofErr w:type="spellStart"/>
      <w:r>
        <w:rPr>
          <w:rFonts w:ascii="Times New Roman" w:hAnsi="Times New Roman" w:cs="Times New Roman"/>
          <w:sz w:val="22"/>
          <w:szCs w:val="22"/>
        </w:rPr>
        <w:t>непрограммным</w:t>
      </w:r>
      <w:proofErr w:type="spellEnd"/>
      <w:r>
        <w:rPr>
          <w:rFonts w:ascii="Times New Roman" w:hAnsi="Times New Roman" w:cs="Times New Roman"/>
          <w:sz w:val="22"/>
          <w:szCs w:val="22"/>
        </w:rPr>
        <w:t xml:space="preserve"> направлениям деятельности к проекту решения о бюджете представляются паспорта муниципальных программ.</w:t>
      </w:r>
    </w:p>
    <w:p w:rsidR="00CC6BB6" w:rsidRDefault="00CC6BB6" w:rsidP="00CC6BB6">
      <w:pPr>
        <w:pStyle w:val="ConsPlusNormal"/>
        <w:ind w:firstLine="540"/>
        <w:jc w:val="both"/>
        <w:rPr>
          <w:rFonts w:ascii="Times New Roman" w:hAnsi="Times New Roman" w:cs="Times New Roman"/>
          <w:sz w:val="22"/>
          <w:szCs w:val="22"/>
        </w:rPr>
      </w:pPr>
    </w:p>
    <w:p w:rsidR="00CC6BB6" w:rsidRDefault="00CC6BB6" w:rsidP="00CC6BB6">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Статья 14. Внесение проекта Решения о бюджете МО Карагайского сельского поселения на рассмотрение сельского Совета депутатов</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1. Глава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вносит на рассмотрение сельского Совета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проект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на очередной финансовый год и плановый период не позднее </w:t>
      </w:r>
      <w:r>
        <w:rPr>
          <w:rFonts w:ascii="Times New Roman" w:eastAsia="Times New Roman" w:hAnsi="Times New Roman" w:cs="Times New Roman"/>
          <w:highlight w:val="yellow"/>
        </w:rPr>
        <w:t>15 ноября</w:t>
      </w:r>
      <w:r>
        <w:rPr>
          <w:rFonts w:ascii="Times New Roman" w:eastAsia="Times New Roman" w:hAnsi="Times New Roman" w:cs="Times New Roman"/>
        </w:rPr>
        <w:t xml:space="preserve"> текущего года.</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2. Одновременно с проектом решения о бюджете представляются документы и материалы в соответствии со статьей 13 настоящего Положения.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p>
    <w:p w:rsidR="00CC6BB6" w:rsidRDefault="00CC6BB6" w:rsidP="00CC6BB6">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Статья 15. Порядок рассмотрения и утверждения проекта Решения о бюджете МО</w:t>
      </w:r>
      <w:r>
        <w:rPr>
          <w:rFonts w:ascii="Times New Roman" w:hAnsi="Times New Roman" w:cs="Times New Roman"/>
          <w:sz w:val="22"/>
          <w:szCs w:val="22"/>
        </w:rPr>
        <w:t xml:space="preserve">  </w:t>
      </w:r>
      <w:r>
        <w:rPr>
          <w:rFonts w:ascii="Times New Roman" w:hAnsi="Times New Roman" w:cs="Times New Roman"/>
          <w:b/>
          <w:sz w:val="22"/>
          <w:szCs w:val="22"/>
        </w:rPr>
        <w:t>Карагайского сельского поселения</w:t>
      </w:r>
    </w:p>
    <w:p w:rsidR="00CC6BB6" w:rsidRDefault="00CC6BB6" w:rsidP="00CC6BB6">
      <w:pPr>
        <w:autoSpaceDE w:val="0"/>
        <w:autoSpaceDN w:val="0"/>
        <w:adjustRightInd w:val="0"/>
        <w:ind w:firstLine="540"/>
        <w:jc w:val="both"/>
        <w:rPr>
          <w:rFonts w:ascii="Times New Roman" w:eastAsia="Times New Roman" w:hAnsi="Times New Roman" w:cs="Times New Roman"/>
        </w:rPr>
      </w:pPr>
      <w:r>
        <w:rPr>
          <w:rFonts w:ascii="Times New Roman" w:eastAsia="Times New Roman" w:hAnsi="Times New Roman" w:cs="Times New Roman"/>
        </w:rPr>
        <w:t xml:space="preserve">Сельский Совет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рассматривает проект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на очередной финансовый год и плановый период в двух чтениях.</w:t>
      </w: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Статья 16. Предмет первого чтения проекта бюджета МО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  на очередной финансовый год и плановый период</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lastRenderedPageBreak/>
        <w:t xml:space="preserve">1. При рассмотрении проекта бюджета на очередной финансовый год и плановый период в первом чтении обсуждается его прогноз социально- экономического развития и основные направления бюджетной и налоговой </w:t>
      </w:r>
      <w:proofErr w:type="gramStart"/>
      <w:r>
        <w:rPr>
          <w:rFonts w:ascii="Times New Roman" w:eastAsia="Times New Roman" w:hAnsi="Times New Roman" w:cs="Times New Roman"/>
        </w:rPr>
        <w:t>политики</w:t>
      </w:r>
      <w:proofErr w:type="gramEnd"/>
      <w:r>
        <w:rPr>
          <w:rFonts w:ascii="Times New Roman" w:eastAsia="Times New Roman" w:hAnsi="Times New Roman" w:cs="Times New Roman"/>
        </w:rPr>
        <w:t xml:space="preserve"> на очередной финансовый год и плановый период.</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2. Предметом рассмотрения проекта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на очередной финансовый год и плановый период в первом чтении являются основные характеристики бюджета, к которым относятся: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прогнозируемый в очередном финансовом году и плановом периоде общий объем доходов;</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общий объем расходов в очередном финансовом году и плановом периоде;</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дефицит (</w:t>
      </w:r>
      <w:proofErr w:type="spellStart"/>
      <w:r>
        <w:rPr>
          <w:rFonts w:ascii="Times New Roman" w:eastAsia="Times New Roman" w:hAnsi="Times New Roman" w:cs="Times New Roman"/>
        </w:rPr>
        <w:t>профицит</w:t>
      </w:r>
      <w:proofErr w:type="spellEnd"/>
      <w:r>
        <w:rPr>
          <w:rFonts w:ascii="Times New Roman" w:eastAsia="Times New Roman" w:hAnsi="Times New Roman" w:cs="Times New Roman"/>
        </w:rPr>
        <w:t xml:space="preserve">)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в очередном финансовом году и плановом периоде.</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b/>
        </w:rPr>
      </w:pP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Статья 17. Порядок подготовки к рассмотрению в первом чтении проекта решения о бюджете МО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proofErr w:type="gramStart"/>
      <w:r>
        <w:rPr>
          <w:rFonts w:ascii="Times New Roman" w:eastAsia="Times New Roman" w:hAnsi="Times New Roman" w:cs="Times New Roman"/>
        </w:rPr>
        <w:t xml:space="preserve">В течение 10 дней со дня внесения в Сельский Совет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проекта бюджета на очередной финансовый год и плановый период комиссия по бюджету, экономике, налогам, предпринимательской деятельности, земельным вопросам и туризму (далее – комиссия по бюджету) собственности готовит по указанному проекту предложения о принятии или об отклонении представленного проекта, а также предложения и рекомендации по предмету первого</w:t>
      </w:r>
      <w:proofErr w:type="gramEnd"/>
      <w:r>
        <w:rPr>
          <w:rFonts w:ascii="Times New Roman" w:eastAsia="Times New Roman" w:hAnsi="Times New Roman" w:cs="Times New Roman"/>
        </w:rPr>
        <w:t xml:space="preserve"> чтения.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Статья 18. Рассмотрение в первом чтении проекта решения </w:t>
      </w: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о бюджете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w:t>
      </w:r>
    </w:p>
    <w:p w:rsidR="00CC6BB6" w:rsidRDefault="00CC6BB6" w:rsidP="00CC6BB6">
      <w:pPr>
        <w:autoSpaceDE w:val="0"/>
        <w:autoSpaceDN w:val="0"/>
        <w:adjustRightInd w:val="0"/>
        <w:spacing w:after="0"/>
        <w:ind w:firstLine="540"/>
        <w:jc w:val="both"/>
        <w:outlineLvl w:val="2"/>
        <w:rPr>
          <w:rFonts w:ascii="Times New Roman" w:eastAsia="Times New Roman" w:hAnsi="Times New Roman" w:cs="Times New Roman"/>
        </w:rPr>
      </w:pPr>
      <w:r>
        <w:rPr>
          <w:rFonts w:ascii="Times New Roman" w:eastAsia="Times New Roman" w:hAnsi="Times New Roman" w:cs="Times New Roman"/>
        </w:rPr>
        <w:t xml:space="preserve">1. При рассмотрении в первом чтении проекта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Сельский Совет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заслушивает доклад </w:t>
      </w:r>
      <w:r>
        <w:rPr>
          <w:rFonts w:ascii="Times New Roman" w:eastAsia="Times New Roman" w:hAnsi="Times New Roman" w:cs="Times New Roman"/>
          <w:i/>
          <w:u w:val="single"/>
        </w:rPr>
        <w:t>Администрации</w:t>
      </w:r>
      <w:r>
        <w:rPr>
          <w:rFonts w:ascii="Times New Roman" w:eastAsia="Times New Roman" w:hAnsi="Times New Roman" w:cs="Times New Roman"/>
        </w:rPr>
        <w:t xml:space="preserve">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2. В случае принятия проекта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в первом чтении утверждаются основные характеристики бюджета, определенные статьей 15 настоящего Положения.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3. При принятии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в первом чтении для обсуждения его жителями муниципального образования назначаются сроки проведения публичных слушаний проекта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но не позднее 5 декабря. По результатам слушаний принимается итоговый документ - рекомендации слушаний, которые должны быть учтены при принятии проекта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w:t>
      </w:r>
    </w:p>
    <w:p w:rsidR="00CC6BB6" w:rsidRDefault="00CC6BB6" w:rsidP="00CC6BB6">
      <w:pPr>
        <w:autoSpaceDE w:val="0"/>
        <w:autoSpaceDN w:val="0"/>
        <w:adjustRightInd w:val="0"/>
        <w:ind w:firstLine="540"/>
        <w:jc w:val="both"/>
        <w:rPr>
          <w:rFonts w:ascii="Times New Roman" w:eastAsia="Times New Roman" w:hAnsi="Times New Roman" w:cs="Times New Roman"/>
        </w:rPr>
      </w:pPr>
      <w:r>
        <w:rPr>
          <w:rFonts w:ascii="Times New Roman" w:eastAsia="Times New Roman" w:hAnsi="Times New Roman" w:cs="Times New Roman"/>
        </w:rPr>
        <w:t>4. После проведения публичных слушаний проекта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и его доработки проект направляется </w:t>
      </w:r>
      <w:r>
        <w:rPr>
          <w:rFonts w:ascii="Times New Roman" w:eastAsia="Times New Roman" w:hAnsi="Times New Roman" w:cs="Times New Roman"/>
          <w:i/>
          <w:u w:val="single"/>
        </w:rPr>
        <w:t xml:space="preserve">в Администрацию </w:t>
      </w:r>
      <w:r>
        <w:rPr>
          <w:rFonts w:ascii="Times New Roman" w:eastAsia="Times New Roman" w:hAnsi="Times New Roman" w:cs="Times New Roman"/>
        </w:rPr>
        <w:t xml:space="preserve">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для подготовки его к внесению во втором чтении.</w:t>
      </w:r>
    </w:p>
    <w:p w:rsidR="00CC6BB6" w:rsidRDefault="00CC6BB6" w:rsidP="00CC6BB6">
      <w:pPr>
        <w:autoSpaceDE w:val="0"/>
        <w:autoSpaceDN w:val="0"/>
        <w:adjustRightInd w:val="0"/>
        <w:spacing w:after="0"/>
        <w:jc w:val="center"/>
        <w:outlineLvl w:val="2"/>
        <w:rPr>
          <w:rFonts w:ascii="Times New Roman" w:eastAsia="Times New Roman" w:hAnsi="Times New Roman" w:cs="Times New Roman"/>
          <w:b/>
        </w:rPr>
      </w:pPr>
      <w:r>
        <w:rPr>
          <w:rFonts w:ascii="Times New Roman" w:eastAsia="Times New Roman" w:hAnsi="Times New Roman" w:cs="Times New Roman"/>
          <w:b/>
        </w:rPr>
        <w:t>Статья 19. Предмет второго чтения проекта решения о бюджете</w:t>
      </w:r>
    </w:p>
    <w:p w:rsidR="00CC6BB6" w:rsidRDefault="00CC6BB6" w:rsidP="00CC6BB6">
      <w:pPr>
        <w:autoSpaceDE w:val="0"/>
        <w:autoSpaceDN w:val="0"/>
        <w:adjustRightInd w:val="0"/>
        <w:spacing w:after="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 МО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 на очередной финансовый год и плановый период</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Предметом рассмотрения проекта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на очередной финансовый год и плановый период во втором чтении являются: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приложение к решению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на очередной финансовый год и плановый период, устанавливающее перечень администраторов доходов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приложение к решению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на очередной финансовый год и плановый период, устанавливающее перечень </w:t>
      </w:r>
      <w:proofErr w:type="gramStart"/>
      <w:r>
        <w:rPr>
          <w:rFonts w:ascii="Times New Roman" w:eastAsia="Times New Roman" w:hAnsi="Times New Roman" w:cs="Times New Roman"/>
        </w:rPr>
        <w:t xml:space="preserve">администраторов источников финансирования дефицита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w:t>
      </w:r>
      <w:proofErr w:type="gramEnd"/>
      <w:r>
        <w:rPr>
          <w:rFonts w:ascii="Times New Roman" w:eastAsia="Times New Roman" w:hAnsi="Times New Roman" w:cs="Times New Roman"/>
        </w:rPr>
        <w:t>;</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proofErr w:type="gramStart"/>
      <w:r>
        <w:rPr>
          <w:rFonts w:ascii="Times New Roman" w:eastAsia="Times New Roman" w:hAnsi="Times New Roman" w:cs="Times New Roman"/>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и видам </w:t>
      </w:r>
      <w:r>
        <w:rPr>
          <w:rFonts w:ascii="Times New Roman" w:eastAsia="Times New Roman" w:hAnsi="Times New Roman" w:cs="Times New Roman"/>
        </w:rPr>
        <w:lastRenderedPageBreak/>
        <w:t xml:space="preserve">расходов классификации расходов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на очередной финансовый год и плановый период в пределах общего объема расходов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на очередной финансовый год и плановый период, утвержденных в первом чтении.</w:t>
      </w:r>
      <w:proofErr w:type="gramEnd"/>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Статья 20. Порядок подготовки проекта решения о бюджете </w:t>
      </w: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МО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 ко второму чтению</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1. Администрация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подготавливает проект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ко второму чтению и вносит его на рассмотрение Сельского Совета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не позднее</w:t>
      </w:r>
    </w:p>
    <w:p w:rsidR="00CC6BB6" w:rsidRDefault="00CC6BB6" w:rsidP="00CC6BB6">
      <w:pPr>
        <w:autoSpaceDE w:val="0"/>
        <w:autoSpaceDN w:val="0"/>
        <w:adjustRightInd w:val="0"/>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highlight w:val="yellow"/>
        </w:rPr>
        <w:t>15 декабря</w:t>
      </w:r>
      <w:r>
        <w:rPr>
          <w:rFonts w:ascii="Times New Roman" w:eastAsia="Times New Roman" w:hAnsi="Times New Roman" w:cs="Times New Roman"/>
        </w:rPr>
        <w:t xml:space="preserve"> текущего года.</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proofErr w:type="gramStart"/>
      <w:r>
        <w:rPr>
          <w:rFonts w:ascii="Times New Roman" w:eastAsia="Times New Roman" w:hAnsi="Times New Roman" w:cs="Times New Roman"/>
        </w:rPr>
        <w:t xml:space="preserve">При подготовке проекта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ко второму чтению субъекты права законодательной инициативы (в том числе главные распорядители и получатели средств муниципального бюджета) представляют в администрацию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поправки в письменном виде в течение 5 дней со дня принятия проекта решения о бюджете в первом чтении.</w:t>
      </w:r>
      <w:proofErr w:type="gramEnd"/>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3. Поправки должны содержать предложения предлагаемых изменений и дополнений с их финансово-экономическим обоснованием, а также указания на источники финансирования в случаях, предусматривающих увеличение расходов бюджетных средств.</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4. При работе над проектом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Финансовый орган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рассматривает все поправки, внесенные с соблюдением требований части 3 настоящей статьи.</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Статья 21. Рассмотрение проекта решения о бюджете </w:t>
      </w: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МО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 во втором чтении</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1. Сельский Совет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рассматривает проект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во втором чтении и принимает его не позднее </w:t>
      </w:r>
      <w:r>
        <w:rPr>
          <w:rFonts w:ascii="Times New Roman" w:eastAsia="Times New Roman" w:hAnsi="Times New Roman" w:cs="Times New Roman"/>
          <w:highlight w:val="yellow"/>
        </w:rPr>
        <w:t>25 декабря</w:t>
      </w:r>
      <w:r>
        <w:rPr>
          <w:rFonts w:ascii="Times New Roman" w:eastAsia="Times New Roman" w:hAnsi="Times New Roman" w:cs="Times New Roman"/>
        </w:rPr>
        <w:t xml:space="preserve"> текущего финансового года.</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2. В течение 10 дней со дня внесения в Сельский Совет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проекта бюджета на очередной финансовый год и плановый период комиссия по бюджету  готовит по указанному проекту предложения о принятии или об отклонении представленного, а также предложения и рекомендации по предмету второго чтения.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3. Не позднее 5 дней до рассмотрения проекта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во втором чтении Финансовый орган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вносит окончательные изменения и дополнения в проект решения о бюджете.</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4. При рассмотрении во втором чтении проекта решения о бюджете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Сельский Совет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заслушивает доклад Финансовый орган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о результатах работы по подготовке проекта закона ко второму чтению.</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5. По результатам обсуждения и рассмотрения проекта решения о бюджете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Сельский Совет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принимает решение о принятии, о принятии с поправками, об отклонении. </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6. В случае принятия Сельским Советом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проекта решения о бюджете во втором чтении он считается принятым в целом. Решение о местном бюджете вступает в силу с 1 января очередного финансового года и действует по 31 декабря финансового года, если иное не предусмотрено решением о местном бюджете. Решение подлежит обнародованию. </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7. В случае отклонения во втором чтении проекта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Сельский Совет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вправе </w:t>
      </w:r>
      <w:r>
        <w:rPr>
          <w:rFonts w:ascii="Times New Roman" w:eastAsia="Times New Roman" w:hAnsi="Times New Roman" w:cs="Times New Roman"/>
        </w:rPr>
        <w:lastRenderedPageBreak/>
        <w:t xml:space="preserve">передать указанный проект в согласительную комиссию для разработки окончательного варианта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8. Согласительная комиссия рассматривает возникшие разногласия и принимает согласованное решение в порядке, установленном статьей 22 настоящего Положения.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9. По итогам работы согласительной комиссии Финансовый орган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вносит на рассмотрение Сельского Совета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согласованный окончательный вариант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Статья 22. Порядок работы согласительной комиссии</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1. Согласительная комиссия формируется решением сессии из представителей  Сельского Совета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и представителей Финансового органа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и осуществляет свою деятельность по урегулированию возникающих разногласий в течение всего процесса рассмотрения проекта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2. Срок рассмотрения разногласий согласительной комиссией не может превышать 5 дней со дня отклонения проекта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3. Решение согласительной комиссии принимается голосованием членов согласительной комиссии. Решение считается принятым, если за него проголосовало большинство членов согласительной комиссии. </w:t>
      </w: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Статья 23. Внесение отклоненного во втором чтении проекта решения о бюджете МО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 по результатам работы согласительной комиссии</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1. По окончании работы согласительной комиссии над проектом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отклоненном во втором чтении, Финансовый орган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вносит на рассмотрение Сельского Совета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проект решения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согласованные в соответствии с частью 3 статьи 21 настоящего Положения.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2. При повторном внесении проекта бюджета в Сельский Совет депутатов рассматривает его во втором чтении не позднее 5 дней со дня повторного внесения.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rPr>
        <w:t xml:space="preserve">3. По итогам рассмотрения во втором чтении проекта решения о бюджете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принимается решение о бюджете.</w:t>
      </w:r>
      <w:r>
        <w:rPr>
          <w:rFonts w:ascii="Times New Roman" w:eastAsia="Times New Roman" w:hAnsi="Times New Roman" w:cs="Times New Roman"/>
        </w:rPr>
        <w:br/>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p>
    <w:p w:rsidR="00CC6BB6" w:rsidRDefault="00CC6BB6" w:rsidP="00CC6BB6">
      <w:pPr>
        <w:autoSpaceDE w:val="0"/>
        <w:autoSpaceDN w:val="0"/>
        <w:adjustRightInd w:val="0"/>
        <w:spacing w:after="0"/>
        <w:jc w:val="center"/>
        <w:outlineLvl w:val="1"/>
        <w:rPr>
          <w:rFonts w:ascii="Times New Roman" w:eastAsia="Times New Roman" w:hAnsi="Times New Roman" w:cs="Times New Roman"/>
          <w:b/>
        </w:rPr>
      </w:pPr>
      <w:r>
        <w:rPr>
          <w:rFonts w:ascii="Times New Roman" w:eastAsia="Times New Roman" w:hAnsi="Times New Roman" w:cs="Times New Roman"/>
          <w:b/>
        </w:rPr>
        <w:t>Глава 4. ВНЕСЕНИЕ ИЗМЕНЕНИЙ В РЕШЕНИЕ О БЮДЖЕТЕ</w:t>
      </w:r>
    </w:p>
    <w:p w:rsidR="00CC6BB6" w:rsidRDefault="00CC6BB6" w:rsidP="00CC6BB6">
      <w:pPr>
        <w:autoSpaceDE w:val="0"/>
        <w:autoSpaceDN w:val="0"/>
        <w:adjustRightInd w:val="0"/>
        <w:spacing w:after="0"/>
        <w:jc w:val="center"/>
        <w:rPr>
          <w:rFonts w:ascii="Times New Roman" w:eastAsia="Times New Roman" w:hAnsi="Times New Roman" w:cs="Times New Roman"/>
          <w:b/>
        </w:rPr>
      </w:pPr>
      <w:r>
        <w:rPr>
          <w:rFonts w:ascii="Times New Roman" w:eastAsia="Times New Roman" w:hAnsi="Times New Roman" w:cs="Times New Roman"/>
          <w:b/>
        </w:rPr>
        <w:t>МО КАРАГАЙСКОГО СЕЛЬСКОГО ПОСЕЛЕНИЯ</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p>
    <w:p w:rsidR="00CC6BB6" w:rsidRDefault="00CC6BB6" w:rsidP="00CC6BB6">
      <w:pPr>
        <w:autoSpaceDE w:val="0"/>
        <w:autoSpaceDN w:val="0"/>
        <w:adjustRightInd w:val="0"/>
        <w:spacing w:after="0"/>
        <w:jc w:val="center"/>
        <w:outlineLvl w:val="2"/>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Статья 24. Внесение изменений в решение о бюджете МО  </w:t>
      </w:r>
      <w:r>
        <w:rPr>
          <w:rFonts w:ascii="Times New Roman" w:hAnsi="Times New Roman" w:cs="Times New Roman"/>
          <w:b/>
        </w:rPr>
        <w:t>Карагайского</w:t>
      </w:r>
      <w:r>
        <w:rPr>
          <w:rFonts w:ascii="Times New Roman" w:eastAsia="Times New Roman" w:hAnsi="Times New Roman" w:cs="Times New Roman"/>
          <w:b/>
          <w:sz w:val="21"/>
          <w:szCs w:val="21"/>
        </w:rPr>
        <w:t xml:space="preserve"> сельского поселения</w:t>
      </w:r>
    </w:p>
    <w:p w:rsidR="00CC6BB6" w:rsidRDefault="00CC6BB6" w:rsidP="00CC6BB6">
      <w:pPr>
        <w:pStyle w:val="a3"/>
        <w:spacing w:before="0" w:beforeAutospacing="0" w:after="0" w:afterAutospacing="0"/>
        <w:ind w:firstLine="540"/>
        <w:jc w:val="both"/>
        <w:rPr>
          <w:sz w:val="22"/>
          <w:szCs w:val="22"/>
        </w:rPr>
      </w:pPr>
      <w:r>
        <w:rPr>
          <w:sz w:val="22"/>
          <w:szCs w:val="22"/>
        </w:rPr>
        <w:t xml:space="preserve">Проект решения о внесении изменений в решение о местном бюджете, для представления его главой МО Карагайского сельского поселения в Совет депутатов разрабатывает бухгалтерия администрации сельского поселения. </w:t>
      </w:r>
    </w:p>
    <w:p w:rsidR="00CC6BB6" w:rsidRDefault="00CC6BB6" w:rsidP="00CC6BB6">
      <w:pPr>
        <w:pStyle w:val="a3"/>
        <w:spacing w:before="0" w:beforeAutospacing="0" w:after="0" w:afterAutospacing="0"/>
        <w:ind w:firstLine="540"/>
        <w:jc w:val="both"/>
        <w:rPr>
          <w:sz w:val="22"/>
          <w:szCs w:val="22"/>
        </w:rPr>
      </w:pPr>
    </w:p>
    <w:p w:rsidR="00CC6BB6" w:rsidRDefault="00CC6BB6" w:rsidP="00CC6BB6">
      <w:pPr>
        <w:autoSpaceDE w:val="0"/>
        <w:autoSpaceDN w:val="0"/>
        <w:adjustRightInd w:val="0"/>
        <w:spacing w:after="0"/>
        <w:ind w:firstLine="540"/>
        <w:jc w:val="center"/>
        <w:outlineLvl w:val="2"/>
        <w:rPr>
          <w:rFonts w:ascii="Times New Roman" w:hAnsi="Times New Roman" w:cs="Times New Roman"/>
          <w:b/>
        </w:rPr>
      </w:pPr>
      <w:r>
        <w:rPr>
          <w:rFonts w:ascii="Times New Roman" w:hAnsi="Times New Roman" w:cs="Times New Roman"/>
          <w:b/>
        </w:rPr>
        <w:t xml:space="preserve">Статья 25. Рассмотрение и утверждение решения о внесении изменений в решение </w:t>
      </w: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hAnsi="Times New Roman" w:cs="Times New Roman"/>
          <w:b/>
        </w:rPr>
        <w:t xml:space="preserve">о </w:t>
      </w:r>
      <w:r>
        <w:rPr>
          <w:rFonts w:ascii="Times New Roman" w:eastAsia="Times New Roman" w:hAnsi="Times New Roman" w:cs="Times New Roman"/>
          <w:b/>
        </w:rPr>
        <w:t xml:space="preserve">бюджете МО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w:t>
      </w:r>
    </w:p>
    <w:p w:rsidR="00CC6BB6" w:rsidRDefault="00CC6BB6" w:rsidP="00CC6BB6">
      <w:pPr>
        <w:pStyle w:val="a3"/>
        <w:spacing w:before="0" w:beforeAutospacing="0" w:after="0" w:afterAutospacing="0"/>
        <w:jc w:val="both"/>
        <w:rPr>
          <w:sz w:val="22"/>
          <w:szCs w:val="22"/>
        </w:rPr>
      </w:pPr>
      <w:r>
        <w:rPr>
          <w:sz w:val="22"/>
          <w:szCs w:val="22"/>
        </w:rPr>
        <w:t xml:space="preserve">1. Проект решения о внесении изменений в решение о местном бюджете в течение 2 дней после дня его внесения в Совет депутатов направляется в контрольно-счетный орган для проведения его экспертизы, по результатам которой контрольно-счетный орган в течение 7 календарных дней подготавливает заключение и направляет его в Совет депутатов. </w:t>
      </w:r>
    </w:p>
    <w:p w:rsidR="00CC6BB6" w:rsidRDefault="00CC6BB6" w:rsidP="00CC6BB6">
      <w:pPr>
        <w:pStyle w:val="a3"/>
        <w:spacing w:before="0" w:beforeAutospacing="0" w:after="0" w:afterAutospacing="0"/>
        <w:jc w:val="both"/>
        <w:rPr>
          <w:sz w:val="22"/>
          <w:szCs w:val="22"/>
        </w:rPr>
      </w:pPr>
      <w:r>
        <w:rPr>
          <w:sz w:val="22"/>
          <w:szCs w:val="22"/>
        </w:rPr>
        <w:t xml:space="preserve">2. При рассмотрении указанного проекта решения заслушиваются доклады главы администрации сельского поселения или уполномоченного им лица, председателя комиссии по бюджету и председателя контрольно-счетной комиссии о состоянии поступлений доходов и средств от </w:t>
      </w:r>
      <w:r>
        <w:rPr>
          <w:sz w:val="22"/>
          <w:szCs w:val="22"/>
        </w:rPr>
        <w:lastRenderedPageBreak/>
        <w:t xml:space="preserve">заимствований в местный бюджет. Совет депутатов утверждает изменения основных характеристик местного бюджета, изменения положений и показателей, указанных в статье 16 настоящего Положения и принимает решение о принятии или об отклонении указанного проекта решения. </w:t>
      </w:r>
    </w:p>
    <w:p w:rsidR="00CC6BB6" w:rsidRDefault="00CC6BB6" w:rsidP="00CC6BB6">
      <w:pPr>
        <w:pStyle w:val="a3"/>
        <w:spacing w:before="0" w:beforeAutospacing="0" w:after="0" w:afterAutospacing="0"/>
        <w:jc w:val="both"/>
        <w:rPr>
          <w:sz w:val="22"/>
          <w:szCs w:val="22"/>
        </w:rPr>
      </w:pPr>
      <w:r>
        <w:rPr>
          <w:sz w:val="22"/>
          <w:szCs w:val="22"/>
        </w:rPr>
        <w:t>3. В случае отклонения Советом депутатов указанного законопроекта осуществляются согласительные процедуры в соответствии со ст.16,17 настоящего Положения.</w:t>
      </w:r>
    </w:p>
    <w:p w:rsidR="00CC6BB6" w:rsidRDefault="00CC6BB6" w:rsidP="00CC6BB6">
      <w:pPr>
        <w:pStyle w:val="a3"/>
        <w:spacing w:before="0" w:beforeAutospacing="0" w:after="0" w:afterAutospacing="0"/>
        <w:jc w:val="both"/>
        <w:rPr>
          <w:sz w:val="22"/>
          <w:szCs w:val="22"/>
        </w:rPr>
      </w:pPr>
    </w:p>
    <w:p w:rsidR="00CC6BB6" w:rsidRDefault="00CC6BB6" w:rsidP="00CC6BB6">
      <w:pPr>
        <w:autoSpaceDE w:val="0"/>
        <w:autoSpaceDN w:val="0"/>
        <w:adjustRightInd w:val="0"/>
        <w:spacing w:after="0"/>
        <w:jc w:val="center"/>
        <w:outlineLvl w:val="1"/>
        <w:rPr>
          <w:rFonts w:ascii="Times New Roman" w:eastAsia="Times New Roman" w:hAnsi="Times New Roman" w:cs="Times New Roman"/>
          <w:b/>
          <w:sz w:val="21"/>
          <w:szCs w:val="21"/>
        </w:rPr>
      </w:pPr>
      <w:r>
        <w:rPr>
          <w:rFonts w:ascii="Times New Roman" w:eastAsia="Times New Roman" w:hAnsi="Times New Roman" w:cs="Times New Roman"/>
          <w:b/>
          <w:sz w:val="21"/>
          <w:szCs w:val="21"/>
        </w:rPr>
        <w:t>Глава 5. ИСПОЛНЕНИЕ  БЮДЖЕТА МО КАРАГАЙСКОГО СЕЛЬСКОГО ПОСЕЛЕНИЯ</w:t>
      </w:r>
    </w:p>
    <w:p w:rsidR="00CC6BB6" w:rsidRDefault="00CC6BB6" w:rsidP="00CC6BB6">
      <w:pPr>
        <w:pStyle w:val="ConsPlusNormal"/>
        <w:widowControl/>
        <w:ind w:firstLine="0"/>
        <w:jc w:val="both"/>
        <w:rPr>
          <w:rFonts w:ascii="Times New Roman" w:hAnsi="Times New Roman" w:cs="Times New Roman"/>
          <w:sz w:val="22"/>
          <w:szCs w:val="22"/>
        </w:rPr>
      </w:pPr>
    </w:p>
    <w:p w:rsidR="00CC6BB6" w:rsidRDefault="00CC6BB6" w:rsidP="00CC6BB6">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Статья 26. Организация исполнения бюджета МО  Карагайского сельского поселения</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 Исполнение бюджета обеспечивается </w:t>
      </w:r>
      <w:r>
        <w:rPr>
          <w:rFonts w:ascii="Times New Roman" w:hAnsi="Times New Roman" w:cs="Times New Roman"/>
          <w:sz w:val="22"/>
          <w:szCs w:val="22"/>
          <w:highlight w:val="lightGray"/>
        </w:rPr>
        <w:t>администрацией</w:t>
      </w:r>
      <w:r>
        <w:rPr>
          <w:rFonts w:ascii="Times New Roman" w:hAnsi="Times New Roman" w:cs="Times New Roman"/>
          <w:sz w:val="22"/>
          <w:szCs w:val="22"/>
        </w:rPr>
        <w:t xml:space="preserve"> МО Карагайского сельского поселения.</w:t>
      </w:r>
    </w:p>
    <w:p w:rsidR="00CC6BB6" w:rsidRDefault="00CC6BB6" w:rsidP="00CC6BB6">
      <w:pPr>
        <w:pStyle w:val="ConsPlusNormal"/>
        <w:widowControl/>
        <w:ind w:firstLine="540"/>
        <w:jc w:val="both"/>
        <w:outlineLvl w:val="2"/>
        <w:rPr>
          <w:rFonts w:ascii="Times New Roman" w:hAnsi="Times New Roman" w:cs="Times New Roman"/>
          <w:sz w:val="22"/>
          <w:szCs w:val="22"/>
        </w:rPr>
      </w:pPr>
      <w:r>
        <w:rPr>
          <w:rFonts w:ascii="Times New Roman" w:hAnsi="Times New Roman" w:cs="Times New Roman"/>
          <w:sz w:val="22"/>
          <w:szCs w:val="22"/>
        </w:rPr>
        <w:t xml:space="preserve">Организация исполнения бюджета осуществляется </w:t>
      </w:r>
      <w:r>
        <w:rPr>
          <w:rFonts w:ascii="Times New Roman" w:hAnsi="Times New Roman" w:cs="Times New Roman"/>
          <w:sz w:val="22"/>
          <w:szCs w:val="22"/>
          <w:highlight w:val="lightGray"/>
        </w:rPr>
        <w:t>бухгалтерией</w:t>
      </w:r>
      <w:r>
        <w:rPr>
          <w:rFonts w:ascii="Times New Roman" w:hAnsi="Times New Roman" w:cs="Times New Roman"/>
          <w:sz w:val="22"/>
          <w:szCs w:val="22"/>
        </w:rPr>
        <w:t xml:space="preserve"> МО Карагайского сельского поселения.</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Исполнение бюджета организуется на основе сводной бюджетной росписи и кассового плана с соблюдением требований Бюджетного кодекса Российской Федерации.</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Порядок составления и ведения сводной бюджетной росписи и кассового плана устанавливается Финансовым органом  МО Карагайского сельского поселения.</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Финансовым органом  МО Карагайского сельского поселения осуществляет утверждение лимитов бюджетных обязатель</w:t>
      </w:r>
      <w:proofErr w:type="gramStart"/>
      <w:r>
        <w:rPr>
          <w:rFonts w:ascii="Times New Roman" w:hAnsi="Times New Roman" w:cs="Times New Roman"/>
          <w:sz w:val="22"/>
          <w:szCs w:val="22"/>
        </w:rPr>
        <w:t>ств дл</w:t>
      </w:r>
      <w:proofErr w:type="gramEnd"/>
      <w:r>
        <w:rPr>
          <w:rFonts w:ascii="Times New Roman" w:hAnsi="Times New Roman" w:cs="Times New Roman"/>
          <w:sz w:val="22"/>
          <w:szCs w:val="22"/>
        </w:rPr>
        <w:t>я главных распорядителей средств местного бюджета  и вносит изменения в них.</w:t>
      </w:r>
    </w:p>
    <w:p w:rsidR="00CC6BB6" w:rsidRDefault="00CC6BB6" w:rsidP="00CC6BB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Доходы, фактически полученные при исполнении бюджета  сверх утвержденного Решением о бюджете общего объема доходов, могут направляться Финансовым органом МО «Карагайского сельского поселения без внесения изменений в Решение о бюджете на уменьшение дефицита бюджета.</w:t>
      </w:r>
    </w:p>
    <w:p w:rsidR="00CC6BB6" w:rsidRDefault="00CC6BB6" w:rsidP="00CC6BB6">
      <w:pPr>
        <w:pStyle w:val="ConsPlusNormal"/>
        <w:widowControl/>
        <w:ind w:firstLine="540"/>
        <w:jc w:val="both"/>
        <w:rPr>
          <w:rFonts w:ascii="Times New Roman" w:hAnsi="Times New Roman" w:cs="Times New Roman"/>
          <w:sz w:val="22"/>
          <w:szCs w:val="22"/>
        </w:rPr>
      </w:pP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Статья 27. Завершение текущего финансового года</w:t>
      </w: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rPr>
      </w:pPr>
      <w:r>
        <w:rPr>
          <w:rFonts w:ascii="Times New Roman" w:eastAsia="Times New Roman" w:hAnsi="Times New Roman" w:cs="Times New Roman"/>
        </w:rPr>
        <w:t>Исполнение бюджета завершается 31 декабря в порядке, установленном финансовым управлением, в соответствии с требованиями Бюджетного кодекса Российской Федерации.</w:t>
      </w:r>
    </w:p>
    <w:p w:rsidR="00CC6BB6" w:rsidRDefault="00CC6BB6" w:rsidP="00CC6BB6">
      <w:pPr>
        <w:pStyle w:val="ConsPlusNormal"/>
        <w:widowControl/>
        <w:ind w:firstLine="540"/>
        <w:jc w:val="both"/>
        <w:rPr>
          <w:rFonts w:ascii="Times New Roman" w:hAnsi="Times New Roman" w:cs="Times New Roman"/>
          <w:sz w:val="22"/>
          <w:szCs w:val="22"/>
        </w:rPr>
      </w:pP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Статья 28. Финансовый </w:t>
      </w:r>
      <w:proofErr w:type="gramStart"/>
      <w:r>
        <w:rPr>
          <w:rFonts w:ascii="Times New Roman" w:eastAsia="Times New Roman" w:hAnsi="Times New Roman" w:cs="Times New Roman"/>
          <w:b/>
        </w:rPr>
        <w:t>контроль за</w:t>
      </w:r>
      <w:proofErr w:type="gramEnd"/>
      <w:r>
        <w:rPr>
          <w:rFonts w:ascii="Times New Roman" w:eastAsia="Times New Roman" w:hAnsi="Times New Roman" w:cs="Times New Roman"/>
          <w:b/>
        </w:rPr>
        <w:t xml:space="preserve"> исполнением бюджета</w:t>
      </w:r>
    </w:p>
    <w:p w:rsidR="00CC6BB6" w:rsidRDefault="00CC6BB6" w:rsidP="00CC6BB6">
      <w:pPr>
        <w:pStyle w:val="a3"/>
        <w:spacing w:before="0" w:beforeAutospacing="0" w:after="0" w:afterAutospacing="0"/>
        <w:jc w:val="both"/>
        <w:rPr>
          <w:sz w:val="22"/>
          <w:szCs w:val="22"/>
          <w:highlight w:val="lightGray"/>
        </w:rPr>
      </w:pPr>
      <w:r>
        <w:rPr>
          <w:sz w:val="22"/>
          <w:szCs w:val="22"/>
          <w:highlight w:val="lightGray"/>
        </w:rPr>
        <w:t>1. Финансовый контроль за исполнением местного бюджета осуществляется главными администраторами средств местного бюджета, контрольн</w:t>
      </w:r>
      <w:proofErr w:type="gramStart"/>
      <w:r>
        <w:rPr>
          <w:sz w:val="22"/>
          <w:szCs w:val="22"/>
          <w:highlight w:val="lightGray"/>
        </w:rPr>
        <w:t>о-</w:t>
      </w:r>
      <w:proofErr w:type="gramEnd"/>
      <w:r>
        <w:rPr>
          <w:sz w:val="22"/>
          <w:szCs w:val="22"/>
          <w:highlight w:val="lightGray"/>
        </w:rPr>
        <w:t xml:space="preserve"> счетным органам в пределах полномочий определенных соответствующими Порядками осуществления контроля, утвержденными муниципальными нормативными правовыми актами с соблюдением требований Бюджетного кодекса Российской Федерации,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CC6BB6" w:rsidRDefault="00CC6BB6" w:rsidP="00CC6BB6">
      <w:pPr>
        <w:pStyle w:val="a3"/>
        <w:spacing w:before="0" w:beforeAutospacing="0" w:after="0" w:afterAutospacing="0"/>
        <w:jc w:val="both"/>
        <w:rPr>
          <w:sz w:val="22"/>
          <w:szCs w:val="22"/>
        </w:rPr>
      </w:pPr>
      <w:r>
        <w:rPr>
          <w:sz w:val="22"/>
          <w:szCs w:val="22"/>
          <w:highlight w:val="lightGray"/>
        </w:rPr>
        <w:t xml:space="preserve">2. При осуществлении финансового </w:t>
      </w:r>
      <w:proofErr w:type="gramStart"/>
      <w:r>
        <w:rPr>
          <w:sz w:val="22"/>
          <w:szCs w:val="22"/>
          <w:highlight w:val="lightGray"/>
        </w:rPr>
        <w:t>контроля за</w:t>
      </w:r>
      <w:proofErr w:type="gramEnd"/>
      <w:r>
        <w:rPr>
          <w:sz w:val="22"/>
          <w:szCs w:val="22"/>
          <w:highlight w:val="lightGray"/>
        </w:rPr>
        <w:t xml:space="preserve"> исполнением местного бюджета Совет депутатов вправе запрашивать от органов местного самоуправления информацию, связанную с его исполнением.</w:t>
      </w:r>
    </w:p>
    <w:p w:rsidR="00CC6BB6" w:rsidRDefault="00CC6BB6" w:rsidP="00CC6BB6">
      <w:pPr>
        <w:pStyle w:val="ConsPlusNormal"/>
        <w:ind w:firstLine="540"/>
        <w:jc w:val="both"/>
        <w:rPr>
          <w:rFonts w:ascii="Times New Roman" w:hAnsi="Times New Roman" w:cs="Times New Roman"/>
          <w:sz w:val="22"/>
          <w:szCs w:val="22"/>
        </w:rPr>
      </w:pPr>
    </w:p>
    <w:p w:rsidR="00CC6BB6" w:rsidRDefault="00CC6BB6" w:rsidP="00CC6BB6">
      <w:pPr>
        <w:pStyle w:val="a3"/>
        <w:spacing w:before="0" w:beforeAutospacing="0" w:after="0" w:afterAutospacing="0"/>
        <w:jc w:val="center"/>
        <w:rPr>
          <w:b/>
        </w:rPr>
      </w:pPr>
      <w:r>
        <w:rPr>
          <w:b/>
          <w:highlight w:val="lightGray"/>
        </w:rPr>
        <w:t>Глава 6.</w:t>
      </w:r>
      <w:r>
        <w:rPr>
          <w:b/>
        </w:rPr>
        <w:t xml:space="preserve"> СОСТАВЛЕНИЕ, ВНЕШНЯЯ ПРОВЕРКА, РАССМОТРЕНИЕ</w:t>
      </w:r>
    </w:p>
    <w:p w:rsidR="00CC6BB6" w:rsidRDefault="00CC6BB6" w:rsidP="00CC6BB6">
      <w:pPr>
        <w:pStyle w:val="a3"/>
        <w:spacing w:before="0" w:beforeAutospacing="0" w:after="0" w:afterAutospacing="0"/>
        <w:jc w:val="center"/>
        <w:rPr>
          <w:b/>
        </w:rPr>
      </w:pPr>
      <w:r>
        <w:rPr>
          <w:b/>
        </w:rPr>
        <w:t>И УТВЕРЖДЕНИЕ БЮДЖЕТНОЙ ОТЧЕТНОСТИ</w:t>
      </w:r>
    </w:p>
    <w:p w:rsidR="00CC6BB6" w:rsidRDefault="00CC6BB6" w:rsidP="00CC6BB6">
      <w:pPr>
        <w:pStyle w:val="a3"/>
        <w:spacing w:before="0" w:beforeAutospacing="0" w:after="0" w:afterAutospacing="0"/>
        <w:jc w:val="center"/>
        <w:rPr>
          <w:b/>
        </w:rPr>
      </w:pPr>
    </w:p>
    <w:p w:rsidR="00CC6BB6" w:rsidRDefault="00CC6BB6" w:rsidP="00CC6BB6">
      <w:pPr>
        <w:pStyle w:val="a3"/>
        <w:spacing w:before="0" w:beforeAutospacing="0" w:after="0" w:afterAutospacing="0"/>
        <w:jc w:val="center"/>
        <w:rPr>
          <w:b/>
        </w:rPr>
      </w:pPr>
      <w:r>
        <w:rPr>
          <w:b/>
        </w:rPr>
        <w:t>Статья 29. Составление бюджетной отчетности</w:t>
      </w:r>
    </w:p>
    <w:p w:rsidR="00CC6BB6" w:rsidRDefault="00CC6BB6" w:rsidP="00CC6BB6">
      <w:pPr>
        <w:pStyle w:val="a3"/>
        <w:spacing w:before="0" w:beforeAutospacing="0" w:after="0" w:afterAutospacing="0"/>
        <w:ind w:firstLine="708"/>
        <w:jc w:val="both"/>
        <w:rPr>
          <w:sz w:val="22"/>
          <w:szCs w:val="22"/>
        </w:rPr>
      </w:pPr>
      <w:r>
        <w:rPr>
          <w:sz w:val="22"/>
          <w:szCs w:val="22"/>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бюджета, администраторами источников финансирования дефицита бюджета. </w:t>
      </w:r>
    </w:p>
    <w:p w:rsidR="00CC6BB6" w:rsidRDefault="00CC6BB6" w:rsidP="00CC6BB6">
      <w:pPr>
        <w:pStyle w:val="a3"/>
        <w:spacing w:before="0" w:beforeAutospacing="0" w:after="0" w:afterAutospacing="0"/>
        <w:ind w:firstLine="708"/>
        <w:jc w:val="both"/>
        <w:rPr>
          <w:sz w:val="22"/>
          <w:szCs w:val="22"/>
        </w:rPr>
      </w:pPr>
      <w:r>
        <w:rPr>
          <w:sz w:val="22"/>
          <w:szCs w:val="22"/>
        </w:rPr>
        <w:t xml:space="preserve">Главные администраторы средств местного бюджета представляют сводную бюджетную отчетность в финансовый орган в установленный им срок. </w:t>
      </w:r>
    </w:p>
    <w:p w:rsidR="00CC6BB6" w:rsidRDefault="00CC6BB6" w:rsidP="00CC6BB6">
      <w:pPr>
        <w:pStyle w:val="a3"/>
        <w:spacing w:before="0" w:beforeAutospacing="0" w:after="0" w:afterAutospacing="0"/>
        <w:ind w:firstLine="708"/>
        <w:jc w:val="both"/>
        <w:rPr>
          <w:sz w:val="22"/>
          <w:szCs w:val="22"/>
        </w:rPr>
      </w:pPr>
      <w:r>
        <w:rPr>
          <w:sz w:val="22"/>
          <w:szCs w:val="22"/>
        </w:rPr>
        <w:lastRenderedPageBreak/>
        <w:t xml:space="preserve">2. Бюджетная отчетность МО Карагайского сельского поселения составляется финансовым органом на основании сводной бюджетной отчетности главных администраторов средств местного бюджета. </w:t>
      </w:r>
    </w:p>
    <w:p w:rsidR="00CC6BB6" w:rsidRDefault="00CC6BB6" w:rsidP="00CC6BB6">
      <w:pPr>
        <w:pStyle w:val="a3"/>
        <w:spacing w:before="0" w:beforeAutospacing="0" w:after="0" w:afterAutospacing="0"/>
        <w:jc w:val="both"/>
        <w:rPr>
          <w:sz w:val="22"/>
          <w:szCs w:val="22"/>
        </w:rPr>
      </w:pPr>
      <w:r>
        <w:rPr>
          <w:sz w:val="22"/>
          <w:szCs w:val="22"/>
        </w:rPr>
        <w:t xml:space="preserve">Бюджетная отчетность включает: </w:t>
      </w:r>
    </w:p>
    <w:p w:rsidR="00CC6BB6" w:rsidRDefault="00CC6BB6" w:rsidP="00CC6BB6">
      <w:pPr>
        <w:pStyle w:val="a3"/>
        <w:spacing w:before="0" w:beforeAutospacing="0" w:after="0" w:afterAutospacing="0"/>
        <w:jc w:val="both"/>
        <w:rPr>
          <w:sz w:val="22"/>
          <w:szCs w:val="22"/>
        </w:rPr>
      </w:pPr>
      <w:r>
        <w:rPr>
          <w:sz w:val="22"/>
          <w:szCs w:val="22"/>
        </w:rPr>
        <w:t xml:space="preserve">1) отчет об исполнении бюджета; </w:t>
      </w:r>
    </w:p>
    <w:p w:rsidR="00CC6BB6" w:rsidRDefault="00CC6BB6" w:rsidP="00CC6BB6">
      <w:pPr>
        <w:pStyle w:val="a3"/>
        <w:spacing w:before="0" w:beforeAutospacing="0" w:after="0" w:afterAutospacing="0"/>
        <w:jc w:val="both"/>
        <w:rPr>
          <w:sz w:val="22"/>
          <w:szCs w:val="22"/>
        </w:rPr>
      </w:pPr>
      <w:r>
        <w:rPr>
          <w:sz w:val="22"/>
          <w:szCs w:val="22"/>
        </w:rPr>
        <w:t xml:space="preserve">2) баланс исполнения бюджета; </w:t>
      </w:r>
    </w:p>
    <w:p w:rsidR="00CC6BB6" w:rsidRDefault="00CC6BB6" w:rsidP="00CC6BB6">
      <w:pPr>
        <w:pStyle w:val="a3"/>
        <w:spacing w:before="0" w:beforeAutospacing="0" w:after="0" w:afterAutospacing="0"/>
        <w:jc w:val="both"/>
        <w:rPr>
          <w:sz w:val="22"/>
          <w:szCs w:val="22"/>
        </w:rPr>
      </w:pPr>
      <w:r>
        <w:rPr>
          <w:sz w:val="22"/>
          <w:szCs w:val="22"/>
        </w:rPr>
        <w:t xml:space="preserve">3) отчет о финансовых результатах деятельности; </w:t>
      </w:r>
    </w:p>
    <w:p w:rsidR="00CC6BB6" w:rsidRDefault="00CC6BB6" w:rsidP="00CC6BB6">
      <w:pPr>
        <w:pStyle w:val="a3"/>
        <w:spacing w:before="0" w:beforeAutospacing="0" w:after="0" w:afterAutospacing="0"/>
        <w:jc w:val="both"/>
        <w:rPr>
          <w:sz w:val="22"/>
          <w:szCs w:val="22"/>
        </w:rPr>
      </w:pPr>
      <w:r>
        <w:rPr>
          <w:sz w:val="22"/>
          <w:szCs w:val="22"/>
        </w:rPr>
        <w:t xml:space="preserve">4) отчет о движении денежных средств; </w:t>
      </w:r>
    </w:p>
    <w:p w:rsidR="00CC6BB6" w:rsidRDefault="00CC6BB6" w:rsidP="00CC6BB6">
      <w:pPr>
        <w:pStyle w:val="a3"/>
        <w:spacing w:before="0" w:beforeAutospacing="0" w:after="0" w:afterAutospacing="0"/>
        <w:jc w:val="both"/>
        <w:rPr>
          <w:sz w:val="22"/>
          <w:szCs w:val="22"/>
        </w:rPr>
      </w:pPr>
      <w:r>
        <w:rPr>
          <w:sz w:val="22"/>
          <w:szCs w:val="22"/>
        </w:rPr>
        <w:t xml:space="preserve">5) пояснительную записку. </w:t>
      </w:r>
    </w:p>
    <w:p w:rsidR="00CC6BB6" w:rsidRDefault="00CC6BB6" w:rsidP="00CC6BB6">
      <w:pPr>
        <w:pStyle w:val="a3"/>
        <w:spacing w:before="0" w:beforeAutospacing="0" w:after="0" w:afterAutospacing="0"/>
        <w:ind w:firstLine="708"/>
        <w:jc w:val="both"/>
        <w:rPr>
          <w:sz w:val="22"/>
          <w:szCs w:val="22"/>
        </w:rPr>
      </w:pPr>
      <w:r>
        <w:rPr>
          <w:sz w:val="22"/>
          <w:szCs w:val="22"/>
        </w:rPr>
        <w:t xml:space="preserve">3. Бюджетная отчетность МО Карагайского сельского поселения является годовой. Отчет об исполнении местного бюджета является ежеквартальным. </w:t>
      </w:r>
    </w:p>
    <w:p w:rsidR="00CC6BB6" w:rsidRDefault="00CC6BB6" w:rsidP="00CC6BB6">
      <w:pPr>
        <w:pStyle w:val="a3"/>
        <w:spacing w:before="0" w:beforeAutospacing="0" w:after="0" w:afterAutospacing="0"/>
        <w:ind w:firstLine="708"/>
        <w:jc w:val="both"/>
        <w:rPr>
          <w:sz w:val="22"/>
          <w:szCs w:val="22"/>
        </w:rPr>
      </w:pPr>
      <w:r>
        <w:rPr>
          <w:sz w:val="22"/>
          <w:szCs w:val="22"/>
        </w:rPr>
        <w:t>4. Отчет об исполнении местного бюджета администрации сельского поселения за первый квартал, полугодие и девять месяцев текущего финансового года утверждается постановлением администрации сельского поселения и направляется в Совет депутатов и в контрольн</w:t>
      </w:r>
      <w:proofErr w:type="gramStart"/>
      <w:r>
        <w:rPr>
          <w:sz w:val="22"/>
          <w:szCs w:val="22"/>
        </w:rPr>
        <w:t>о-</w:t>
      </w:r>
      <w:proofErr w:type="gramEnd"/>
      <w:r>
        <w:rPr>
          <w:sz w:val="22"/>
          <w:szCs w:val="22"/>
        </w:rPr>
        <w:t xml:space="preserve"> счетный орган не позднее 10 календарных дней со дня утверждения. </w:t>
      </w:r>
    </w:p>
    <w:p w:rsidR="00CC6BB6" w:rsidRDefault="00CC6BB6" w:rsidP="00CC6BB6">
      <w:pPr>
        <w:pStyle w:val="a3"/>
        <w:spacing w:before="0" w:beforeAutospacing="0" w:after="0" w:afterAutospacing="0"/>
        <w:ind w:firstLine="708"/>
        <w:jc w:val="both"/>
        <w:rPr>
          <w:sz w:val="22"/>
          <w:szCs w:val="22"/>
        </w:rPr>
      </w:pPr>
      <w:r>
        <w:rPr>
          <w:sz w:val="22"/>
          <w:szCs w:val="22"/>
        </w:rPr>
        <w:t xml:space="preserve">Отчет об исполнении бюджета за первый квартал, полугодие и девять месяцев текущего финансового года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 </w:t>
      </w:r>
    </w:p>
    <w:p w:rsidR="00CC6BB6" w:rsidRDefault="00CC6BB6" w:rsidP="00CC6BB6">
      <w:pPr>
        <w:pStyle w:val="a3"/>
        <w:spacing w:before="0" w:beforeAutospacing="0" w:after="0" w:afterAutospacing="0"/>
        <w:ind w:firstLine="708"/>
        <w:jc w:val="both"/>
        <w:rPr>
          <w:sz w:val="22"/>
          <w:szCs w:val="22"/>
        </w:rPr>
      </w:pPr>
      <w:r>
        <w:rPr>
          <w:sz w:val="22"/>
          <w:szCs w:val="22"/>
        </w:rPr>
        <w:t xml:space="preserve">5. Годовой отчет об исполнении местного бюджета подлежит утверждению решением Совета депутатов. </w:t>
      </w:r>
    </w:p>
    <w:p w:rsidR="00CC6BB6" w:rsidRDefault="00CC6BB6" w:rsidP="00CC6BB6">
      <w:pPr>
        <w:pStyle w:val="a3"/>
        <w:spacing w:before="0" w:beforeAutospacing="0" w:after="0" w:afterAutospacing="0"/>
        <w:ind w:firstLine="708"/>
        <w:jc w:val="both"/>
        <w:rPr>
          <w:sz w:val="22"/>
          <w:szCs w:val="22"/>
        </w:rPr>
      </w:pPr>
      <w:r>
        <w:rPr>
          <w:sz w:val="22"/>
          <w:szCs w:val="22"/>
        </w:rPr>
        <w:t xml:space="preserve">6. Решением об исполнении местного бюджета утверждается отчет об исполнении местного бюджета за отчетный финансовый год с указанием </w:t>
      </w:r>
    </w:p>
    <w:p w:rsidR="00CC6BB6" w:rsidRDefault="00CC6BB6" w:rsidP="00CC6BB6">
      <w:pPr>
        <w:pStyle w:val="a3"/>
        <w:spacing w:before="0" w:beforeAutospacing="0" w:after="0" w:afterAutospacing="0"/>
        <w:jc w:val="both"/>
        <w:rPr>
          <w:sz w:val="22"/>
          <w:szCs w:val="22"/>
        </w:rPr>
      </w:pPr>
      <w:r>
        <w:rPr>
          <w:sz w:val="22"/>
          <w:szCs w:val="22"/>
        </w:rPr>
        <w:t>общего объема доходов, расходов и дефицита (</w:t>
      </w:r>
      <w:proofErr w:type="spellStart"/>
      <w:r>
        <w:rPr>
          <w:sz w:val="22"/>
          <w:szCs w:val="22"/>
        </w:rPr>
        <w:t>профицита</w:t>
      </w:r>
      <w:proofErr w:type="spellEnd"/>
      <w:r>
        <w:rPr>
          <w:sz w:val="22"/>
          <w:szCs w:val="22"/>
        </w:rPr>
        <w:t xml:space="preserve">) бюджета. </w:t>
      </w:r>
    </w:p>
    <w:p w:rsidR="00CC6BB6" w:rsidRDefault="00CC6BB6" w:rsidP="00CC6BB6">
      <w:pPr>
        <w:pStyle w:val="a3"/>
        <w:spacing w:before="0" w:beforeAutospacing="0" w:after="0" w:afterAutospacing="0"/>
        <w:ind w:firstLine="708"/>
        <w:jc w:val="both"/>
        <w:rPr>
          <w:sz w:val="22"/>
          <w:szCs w:val="22"/>
        </w:rPr>
      </w:pPr>
      <w:r>
        <w:rPr>
          <w:sz w:val="22"/>
          <w:szCs w:val="22"/>
        </w:rPr>
        <w:t xml:space="preserve">7. Отдельными приложениями к решению об исполнении бюджета за отчетный финансовый год утверждаются следующие показатели: </w:t>
      </w:r>
    </w:p>
    <w:p w:rsidR="00CC6BB6" w:rsidRDefault="00CC6BB6" w:rsidP="00CC6BB6">
      <w:pPr>
        <w:pStyle w:val="a3"/>
        <w:spacing w:before="0" w:beforeAutospacing="0" w:after="0" w:afterAutospacing="0"/>
        <w:jc w:val="both"/>
        <w:rPr>
          <w:sz w:val="22"/>
          <w:szCs w:val="22"/>
        </w:rPr>
      </w:pPr>
      <w:r>
        <w:rPr>
          <w:sz w:val="22"/>
          <w:szCs w:val="22"/>
        </w:rPr>
        <w:t xml:space="preserve">1) доходов бюджета по кодам классификации доходов бюджетов; </w:t>
      </w:r>
    </w:p>
    <w:p w:rsidR="00CC6BB6" w:rsidRDefault="00CC6BB6" w:rsidP="00CC6BB6">
      <w:pPr>
        <w:pStyle w:val="a3"/>
        <w:spacing w:before="0" w:beforeAutospacing="0" w:after="0" w:afterAutospacing="0"/>
        <w:jc w:val="both"/>
        <w:rPr>
          <w:sz w:val="22"/>
          <w:szCs w:val="22"/>
        </w:rPr>
      </w:pPr>
      <w:r>
        <w:rPr>
          <w:sz w:val="22"/>
          <w:szCs w:val="22"/>
        </w:rPr>
        <w:t xml:space="preserve">2) расходов бюджета по ведомственной структуре расходов бюджета; </w:t>
      </w:r>
    </w:p>
    <w:p w:rsidR="00CC6BB6" w:rsidRDefault="00CC6BB6" w:rsidP="00CC6BB6">
      <w:pPr>
        <w:pStyle w:val="a3"/>
        <w:spacing w:before="0" w:beforeAutospacing="0" w:after="0" w:afterAutospacing="0"/>
        <w:jc w:val="both"/>
        <w:rPr>
          <w:sz w:val="22"/>
          <w:szCs w:val="22"/>
        </w:rPr>
      </w:pPr>
      <w:r>
        <w:rPr>
          <w:sz w:val="22"/>
          <w:szCs w:val="22"/>
        </w:rPr>
        <w:t xml:space="preserve">3) расходов бюджета по разделам и подразделам классификации расходов бюджетов; </w:t>
      </w:r>
    </w:p>
    <w:p w:rsidR="00CC6BB6" w:rsidRDefault="00CC6BB6" w:rsidP="00CC6BB6">
      <w:pPr>
        <w:pStyle w:val="a3"/>
        <w:spacing w:before="0" w:beforeAutospacing="0" w:after="0" w:afterAutospacing="0"/>
        <w:jc w:val="both"/>
        <w:rPr>
          <w:sz w:val="22"/>
          <w:szCs w:val="22"/>
        </w:rPr>
      </w:pPr>
      <w:r>
        <w:rPr>
          <w:sz w:val="22"/>
          <w:szCs w:val="22"/>
        </w:rPr>
        <w:t xml:space="preserve">4) источников финансирования дефицита местного бюджета по кодам </w:t>
      </w:r>
      <w:proofErr w:type="gramStart"/>
      <w:r>
        <w:rPr>
          <w:sz w:val="22"/>
          <w:szCs w:val="22"/>
        </w:rPr>
        <w:t>классификации источников финансирования дефицита бюджета</w:t>
      </w:r>
      <w:proofErr w:type="gramEnd"/>
      <w:r>
        <w:rPr>
          <w:sz w:val="22"/>
          <w:szCs w:val="22"/>
        </w:rPr>
        <w:t xml:space="preserve">; </w:t>
      </w:r>
    </w:p>
    <w:p w:rsidR="00CC6BB6" w:rsidRDefault="00CC6BB6" w:rsidP="00CC6BB6">
      <w:pPr>
        <w:pStyle w:val="a3"/>
        <w:spacing w:before="0" w:beforeAutospacing="0" w:after="0" w:afterAutospacing="0"/>
        <w:jc w:val="both"/>
        <w:rPr>
          <w:sz w:val="22"/>
          <w:szCs w:val="22"/>
        </w:rPr>
      </w:pPr>
      <w:r>
        <w:rPr>
          <w:sz w:val="22"/>
          <w:szCs w:val="22"/>
        </w:rPr>
        <w:t xml:space="preserve">5) отчета об использовании бюджетных ассигнований резервного фонда администрации сельского поселения; </w:t>
      </w:r>
    </w:p>
    <w:p w:rsidR="00CC6BB6" w:rsidRDefault="00CC6BB6" w:rsidP="00CC6BB6">
      <w:pPr>
        <w:pStyle w:val="ConsPlusNormal"/>
        <w:jc w:val="both"/>
        <w:rPr>
          <w:rFonts w:ascii="Times New Roman" w:hAnsi="Times New Roman" w:cs="Times New Roman"/>
          <w:sz w:val="22"/>
          <w:szCs w:val="22"/>
        </w:rPr>
      </w:pP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Статья 30. Представление годового отчета об исполнении бюджета</w:t>
      </w: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 МО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 </w:t>
      </w: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Сельский Совет депутатов МО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w:t>
      </w:r>
    </w:p>
    <w:p w:rsidR="00CC6BB6" w:rsidRDefault="00CC6BB6" w:rsidP="00CC6BB6">
      <w:pPr>
        <w:pStyle w:val="a3"/>
        <w:spacing w:before="0" w:beforeAutospacing="0" w:after="0" w:afterAutospacing="0"/>
        <w:ind w:firstLine="540"/>
        <w:jc w:val="both"/>
        <w:rPr>
          <w:sz w:val="22"/>
          <w:szCs w:val="22"/>
        </w:rPr>
      </w:pPr>
      <w:r>
        <w:rPr>
          <w:sz w:val="22"/>
          <w:szCs w:val="22"/>
        </w:rPr>
        <w:t xml:space="preserve">Ежегодно, не позднее 1 мая текущего года </w:t>
      </w:r>
      <w:r>
        <w:rPr>
          <w:sz w:val="22"/>
          <w:szCs w:val="22"/>
          <w:highlight w:val="lightGray"/>
        </w:rPr>
        <w:t>глава администрации</w:t>
      </w:r>
      <w:r>
        <w:rPr>
          <w:sz w:val="22"/>
          <w:szCs w:val="22"/>
        </w:rPr>
        <w:t xml:space="preserve"> МО Карагайского сельского поселения представляет в Сельский Совет депутатов МО Карагайского сельского поселения отчет об исполнении бюджета МО Карагайского сельского поселения за отчетный финансовый год в форме решения об исполнении бюджета МО Карагайского сельского поселения.</w:t>
      </w:r>
    </w:p>
    <w:p w:rsidR="00CC6BB6" w:rsidRDefault="00CC6BB6" w:rsidP="00CC6BB6">
      <w:pPr>
        <w:spacing w:after="0"/>
        <w:jc w:val="center"/>
        <w:rPr>
          <w:rFonts w:ascii="Times New Roman" w:eastAsia="Times New Roman" w:hAnsi="Times New Roman" w:cs="Times New Roman"/>
          <w:b/>
          <w:lang w:eastAsia="ar-SA"/>
        </w:rPr>
      </w:pP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Статья 31. Документы и материалы, представляемые в Сельский Совет депутатов </w:t>
      </w: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МО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 одновременно с отчетом об исполнении бюджета МО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w:t>
      </w:r>
    </w:p>
    <w:p w:rsidR="00CC6BB6" w:rsidRDefault="00CC6BB6" w:rsidP="00CC6BB6">
      <w:pPr>
        <w:autoSpaceDE w:val="0"/>
        <w:autoSpaceDN w:val="0"/>
        <w:adjustRightInd w:val="0"/>
        <w:spacing w:after="0"/>
        <w:ind w:firstLine="540"/>
        <w:jc w:val="both"/>
        <w:outlineLvl w:val="2"/>
        <w:rPr>
          <w:rFonts w:ascii="Times New Roman" w:eastAsia="Times New Roman" w:hAnsi="Times New Roman" w:cs="Times New Roman"/>
          <w:lang w:eastAsia="ar-SA"/>
        </w:rPr>
      </w:pPr>
      <w:r>
        <w:rPr>
          <w:rFonts w:ascii="Times New Roman" w:eastAsia="Times New Roman" w:hAnsi="Times New Roman" w:cs="Times New Roman"/>
        </w:rPr>
        <w:t xml:space="preserve">Финансовый орган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w:t>
      </w:r>
      <w:proofErr w:type="gramStart"/>
      <w:r>
        <w:rPr>
          <w:rFonts w:ascii="Times New Roman" w:eastAsia="Times New Roman" w:hAnsi="Times New Roman" w:cs="Times New Roman"/>
        </w:rPr>
        <w:t>предоставляет Отчет</w:t>
      </w:r>
      <w:proofErr w:type="gramEnd"/>
      <w:r>
        <w:rPr>
          <w:rFonts w:ascii="Times New Roman" w:eastAsia="Times New Roman" w:hAnsi="Times New Roman" w:cs="Times New Roman"/>
        </w:rPr>
        <w:t xml:space="preserve"> об исполнении бюджета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в  Сельский Совет депутатов МО </w:t>
      </w:r>
      <w:r>
        <w:rPr>
          <w:rFonts w:ascii="Times New Roman" w:hAnsi="Times New Roman" w:cs="Times New Roman"/>
        </w:rPr>
        <w:t>Карагайского</w:t>
      </w:r>
      <w:r>
        <w:rPr>
          <w:rFonts w:ascii="Times New Roman" w:eastAsia="Times New Roman" w:hAnsi="Times New Roman" w:cs="Times New Roman"/>
        </w:rPr>
        <w:t xml:space="preserve"> сельского поселения. </w:t>
      </w:r>
      <w:r>
        <w:rPr>
          <w:rFonts w:ascii="Times New Roman" w:eastAsia="Times New Roman" w:hAnsi="Times New Roman" w:cs="Times New Roman"/>
          <w:lang w:eastAsia="ar-SA"/>
        </w:rPr>
        <w:t xml:space="preserve">Одновременно с годовым отчетом об исполнении бюджета МО </w:t>
      </w:r>
      <w:r>
        <w:rPr>
          <w:rFonts w:ascii="Times New Roman" w:hAnsi="Times New Roman" w:cs="Times New Roman"/>
        </w:rPr>
        <w:t>Карагайского</w:t>
      </w:r>
      <w:r>
        <w:rPr>
          <w:rFonts w:ascii="Times New Roman" w:eastAsia="Times New Roman" w:hAnsi="Times New Roman" w:cs="Times New Roman"/>
          <w:lang w:eastAsia="ar-SA"/>
        </w:rPr>
        <w:t xml:space="preserve"> сельского поселения предоставляются:</w:t>
      </w:r>
    </w:p>
    <w:p w:rsidR="00CC6BB6" w:rsidRDefault="00CC6BB6" w:rsidP="00CC6BB6">
      <w:pPr>
        <w:numPr>
          <w:ilvl w:val="0"/>
          <w:numId w:val="4"/>
        </w:numPr>
        <w:tabs>
          <w:tab w:val="left" w:pos="1068"/>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Проект об исполнении бюджета за отчетный финансовый год;</w:t>
      </w:r>
    </w:p>
    <w:p w:rsidR="00CC6BB6" w:rsidRDefault="00CC6BB6" w:rsidP="00CC6BB6">
      <w:pPr>
        <w:numPr>
          <w:ilvl w:val="0"/>
          <w:numId w:val="4"/>
        </w:numPr>
        <w:tabs>
          <w:tab w:val="left" w:pos="1068"/>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Баланс исполнения бюджета;</w:t>
      </w:r>
    </w:p>
    <w:p w:rsidR="00CC6BB6" w:rsidRDefault="00CC6BB6" w:rsidP="00CC6BB6">
      <w:pPr>
        <w:numPr>
          <w:ilvl w:val="0"/>
          <w:numId w:val="4"/>
        </w:numPr>
        <w:tabs>
          <w:tab w:val="left" w:pos="1068"/>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Отчет о финансовых результатах деятельности;</w:t>
      </w:r>
    </w:p>
    <w:p w:rsidR="00CC6BB6" w:rsidRDefault="00CC6BB6" w:rsidP="00CC6BB6">
      <w:pPr>
        <w:numPr>
          <w:ilvl w:val="0"/>
          <w:numId w:val="4"/>
        </w:numPr>
        <w:tabs>
          <w:tab w:val="left" w:pos="1068"/>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Отчет о движении денежных средств;</w:t>
      </w:r>
    </w:p>
    <w:p w:rsidR="00CC6BB6" w:rsidRDefault="00CC6BB6" w:rsidP="00CC6BB6">
      <w:pPr>
        <w:numPr>
          <w:ilvl w:val="0"/>
          <w:numId w:val="4"/>
        </w:numPr>
        <w:tabs>
          <w:tab w:val="left" w:pos="1068"/>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Пояснительная записка,</w:t>
      </w:r>
      <w:r>
        <w:rPr>
          <w:rFonts w:ascii="Calibri" w:eastAsia="Times New Roman" w:hAnsi="Calibri" w:cs="Times New Roman"/>
        </w:rPr>
        <w:t xml:space="preserve"> </w:t>
      </w:r>
      <w:r>
        <w:rPr>
          <w:rFonts w:ascii="Times New Roman" w:eastAsia="Times New Roman" w:hAnsi="Times New Roman" w:cs="Times New Roman"/>
        </w:rPr>
        <w:t>содержащая анализ исполнения бюджета и бюджетной отчетности, и сведений о выполнении муниципального задания и (или) иных результатах использования бюджетных ассигнований</w:t>
      </w:r>
      <w:r>
        <w:rPr>
          <w:rFonts w:ascii="Times New Roman" w:eastAsia="Times New Roman" w:hAnsi="Times New Roman" w:cs="Times New Roman"/>
          <w:lang w:eastAsia="ar-SA"/>
        </w:rPr>
        <w:t>;</w:t>
      </w:r>
    </w:p>
    <w:p w:rsidR="00CC6BB6" w:rsidRDefault="00CC6BB6" w:rsidP="00CC6BB6">
      <w:pPr>
        <w:autoSpaceDE w:val="0"/>
        <w:autoSpaceDN w:val="0"/>
        <w:adjustRightInd w:val="0"/>
        <w:spacing w:after="0"/>
        <w:ind w:firstLine="540"/>
        <w:jc w:val="both"/>
        <w:rPr>
          <w:rFonts w:ascii="Times New Roman" w:eastAsia="Times New Roman" w:hAnsi="Times New Roman" w:cs="Times New Roman"/>
        </w:rPr>
      </w:pPr>
      <w:r>
        <w:rPr>
          <w:rFonts w:ascii="Times New Roman" w:eastAsia="Times New Roman" w:hAnsi="Times New Roman" w:cs="Times New Roman"/>
          <w:lang w:eastAsia="ar-SA"/>
        </w:rPr>
        <w:t xml:space="preserve">   6. Иная отчетность, предусмотренная бюджетным законодательством Российской  Федерации</w:t>
      </w:r>
      <w:r>
        <w:rPr>
          <w:rFonts w:ascii="Times New Roman" w:eastAsia="Times New Roman" w:hAnsi="Times New Roman" w:cs="Times New Roman"/>
        </w:rPr>
        <w:t>.</w:t>
      </w:r>
    </w:p>
    <w:p w:rsidR="00CC6BB6" w:rsidRDefault="00CC6BB6" w:rsidP="00CC6BB6">
      <w:pPr>
        <w:spacing w:after="0"/>
        <w:jc w:val="center"/>
        <w:rPr>
          <w:rFonts w:ascii="Times New Roman" w:eastAsia="Times New Roman" w:hAnsi="Times New Roman" w:cs="Times New Roman"/>
          <w:b/>
          <w:lang w:eastAsia="ar-SA"/>
        </w:rPr>
      </w:pPr>
    </w:p>
    <w:p w:rsidR="00CC6BB6" w:rsidRDefault="00CC6BB6" w:rsidP="00CC6BB6">
      <w:pPr>
        <w:spacing w:after="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Статья 32 «Проведение внешней проверки годового отчета </w:t>
      </w:r>
    </w:p>
    <w:p w:rsidR="00CC6BB6" w:rsidRDefault="00CC6BB6" w:rsidP="00CC6BB6">
      <w:pPr>
        <w:spacing w:after="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об исполнении бюджета МО </w:t>
      </w:r>
      <w:r>
        <w:rPr>
          <w:rFonts w:ascii="Times New Roman" w:hAnsi="Times New Roman" w:cs="Times New Roman"/>
          <w:b/>
        </w:rPr>
        <w:t>Карагайского</w:t>
      </w:r>
      <w:r>
        <w:rPr>
          <w:rFonts w:ascii="Times New Roman" w:eastAsia="Times New Roman" w:hAnsi="Times New Roman" w:cs="Times New Roman"/>
          <w:b/>
          <w:lang w:eastAsia="ar-SA"/>
        </w:rPr>
        <w:t xml:space="preserve"> сельского поселения»</w:t>
      </w:r>
    </w:p>
    <w:p w:rsidR="00CC6BB6" w:rsidRDefault="00CC6BB6" w:rsidP="00CC6BB6">
      <w:pPr>
        <w:spacing w:after="0"/>
        <w:ind w:firstLine="708"/>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Годовой отчет об исполнении бюджета МО </w:t>
      </w:r>
      <w:r>
        <w:rPr>
          <w:rFonts w:ascii="Times New Roman" w:hAnsi="Times New Roman" w:cs="Times New Roman"/>
        </w:rPr>
        <w:t>Карагайского</w:t>
      </w:r>
      <w:r>
        <w:rPr>
          <w:rFonts w:ascii="Times New Roman" w:eastAsia="Times New Roman" w:hAnsi="Times New Roman" w:cs="Times New Roman"/>
          <w:lang w:eastAsia="ar-SA"/>
        </w:rPr>
        <w:t xml:space="preserve"> сельского поселения до его рассмотрения сельским Советом депутатов МО </w:t>
      </w:r>
      <w:r>
        <w:rPr>
          <w:rFonts w:ascii="Times New Roman" w:hAnsi="Times New Roman" w:cs="Times New Roman"/>
        </w:rPr>
        <w:t>Карагайского</w:t>
      </w:r>
      <w:r>
        <w:rPr>
          <w:rFonts w:ascii="Times New Roman" w:eastAsia="Times New Roman" w:hAnsi="Times New Roman" w:cs="Times New Roman"/>
          <w:lang w:eastAsia="ar-SA"/>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МО </w:t>
      </w:r>
      <w:r>
        <w:rPr>
          <w:rFonts w:ascii="Times New Roman" w:hAnsi="Times New Roman" w:cs="Times New Roman"/>
        </w:rPr>
        <w:t>Карагайского</w:t>
      </w:r>
      <w:r>
        <w:rPr>
          <w:rFonts w:ascii="Times New Roman" w:eastAsia="Times New Roman" w:hAnsi="Times New Roman" w:cs="Times New Roman"/>
          <w:lang w:eastAsia="ar-SA"/>
        </w:rPr>
        <w:t xml:space="preserve"> сельского поселения.</w:t>
      </w:r>
    </w:p>
    <w:p w:rsidR="00CC6BB6" w:rsidRDefault="00CC6BB6" w:rsidP="00CC6BB6">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контрольно-счетным органом Республики Алтай (далее - Орган внешнего муниципального финансового контроля).</w:t>
      </w:r>
    </w:p>
    <w:p w:rsidR="00CC6BB6" w:rsidRDefault="00CC6BB6" w:rsidP="00CC6BB6">
      <w:pPr>
        <w:spacing w:after="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Администрация МО </w:t>
      </w:r>
      <w:r>
        <w:rPr>
          <w:rFonts w:ascii="Times New Roman" w:hAnsi="Times New Roman" w:cs="Times New Roman"/>
        </w:rPr>
        <w:t>Карагайского</w:t>
      </w:r>
      <w:r>
        <w:rPr>
          <w:rFonts w:ascii="Times New Roman" w:eastAsia="Times New Roman" w:hAnsi="Times New Roman" w:cs="Times New Roman"/>
          <w:lang w:eastAsia="ar-SA"/>
        </w:rPr>
        <w:t xml:space="preserve"> сельского поселения представляет отчет об исполнении бюджета МО </w:t>
      </w:r>
      <w:r>
        <w:rPr>
          <w:rFonts w:ascii="Times New Roman" w:hAnsi="Times New Roman" w:cs="Times New Roman"/>
        </w:rPr>
        <w:t>Карагайского</w:t>
      </w:r>
      <w:r>
        <w:rPr>
          <w:rFonts w:ascii="Times New Roman" w:eastAsia="Times New Roman" w:hAnsi="Times New Roman" w:cs="Times New Roman"/>
          <w:lang w:eastAsia="ar-SA"/>
        </w:rPr>
        <w:t xml:space="preserve"> сельского поселения для подготовки заключения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C6BB6" w:rsidRDefault="00CC6BB6" w:rsidP="00CC6BB6">
      <w:pPr>
        <w:spacing w:after="0"/>
        <w:ind w:firstLine="708"/>
        <w:jc w:val="both"/>
        <w:rPr>
          <w:rFonts w:ascii="Times New Roman" w:eastAsia="Times New Roman" w:hAnsi="Times New Roman" w:cs="Times New Roman"/>
          <w:lang w:eastAsia="ar-SA"/>
        </w:rPr>
      </w:pPr>
      <w:proofErr w:type="gramStart"/>
      <w:r>
        <w:rPr>
          <w:rFonts w:ascii="Times New Roman" w:eastAsia="Times New Roman" w:hAnsi="Times New Roman" w:cs="Times New Roman"/>
        </w:rPr>
        <w:t xml:space="preserve">Орган внешнего муниципального финансового контроля </w:t>
      </w:r>
      <w:r>
        <w:rPr>
          <w:rFonts w:ascii="Times New Roman" w:eastAsia="Times New Roman" w:hAnsi="Times New Roman" w:cs="Times New Roman"/>
          <w:lang w:eastAsia="ar-SA"/>
        </w:rPr>
        <w:t xml:space="preserve">проводит внешнюю проверку годового отчета об исполнении бюджета МО </w:t>
      </w:r>
      <w:r>
        <w:rPr>
          <w:rFonts w:ascii="Times New Roman" w:hAnsi="Times New Roman" w:cs="Times New Roman"/>
        </w:rPr>
        <w:t>Карагайского</w:t>
      </w:r>
      <w:r>
        <w:rPr>
          <w:rFonts w:ascii="Times New Roman" w:eastAsia="Times New Roman" w:hAnsi="Times New Roman" w:cs="Times New Roman"/>
          <w:lang w:eastAsia="ar-SA"/>
        </w:rPr>
        <w:t xml:space="preserve"> сельского поселения за отчетный финансовый год и готовит заключение на него на основании данных внешней проверки годовой бюджетной отчетности главных администраторов и главных распорядителей бюджета МО </w:t>
      </w:r>
      <w:r>
        <w:rPr>
          <w:rFonts w:ascii="Times New Roman" w:hAnsi="Times New Roman" w:cs="Times New Roman"/>
        </w:rPr>
        <w:t>Карагайского</w:t>
      </w:r>
      <w:r>
        <w:rPr>
          <w:rFonts w:ascii="Times New Roman" w:eastAsia="Times New Roman" w:hAnsi="Times New Roman" w:cs="Times New Roman"/>
          <w:lang w:eastAsia="ar-SA"/>
        </w:rPr>
        <w:t xml:space="preserve"> сельского поселения с одновременным направлением в Администрацию МО </w:t>
      </w:r>
      <w:r>
        <w:rPr>
          <w:rFonts w:ascii="Times New Roman" w:hAnsi="Times New Roman" w:cs="Times New Roman"/>
        </w:rPr>
        <w:t>Карагайского</w:t>
      </w:r>
      <w:r>
        <w:rPr>
          <w:rFonts w:ascii="Times New Roman" w:eastAsia="Times New Roman" w:hAnsi="Times New Roman" w:cs="Times New Roman"/>
          <w:lang w:eastAsia="ar-SA"/>
        </w:rPr>
        <w:t xml:space="preserve"> о сельского поселения.</w:t>
      </w:r>
      <w:proofErr w:type="gramEnd"/>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Статья 33. Рассмотрение годового отчета об исполнении бюджета</w:t>
      </w: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 МО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 Сельским Советом депутатов </w:t>
      </w:r>
    </w:p>
    <w:p w:rsidR="00CC6BB6" w:rsidRDefault="00CC6BB6" w:rsidP="00CC6BB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eastAsia="Times New Roman" w:hAnsi="Times New Roman" w:cs="Times New Roman"/>
          <w:b/>
        </w:rPr>
        <w:t xml:space="preserve">МО </w:t>
      </w:r>
      <w:r>
        <w:rPr>
          <w:rFonts w:ascii="Times New Roman" w:hAnsi="Times New Roman" w:cs="Times New Roman"/>
          <w:b/>
        </w:rPr>
        <w:t>Карагайского</w:t>
      </w:r>
      <w:r>
        <w:rPr>
          <w:rFonts w:ascii="Times New Roman" w:eastAsia="Times New Roman" w:hAnsi="Times New Roman" w:cs="Times New Roman"/>
          <w:b/>
        </w:rPr>
        <w:t xml:space="preserve"> сельского поселения</w:t>
      </w:r>
    </w:p>
    <w:p w:rsidR="00CC6BB6" w:rsidRDefault="00CC6BB6" w:rsidP="00CC6BB6">
      <w:pPr>
        <w:pStyle w:val="a3"/>
        <w:spacing w:before="0" w:beforeAutospacing="0" w:after="0" w:afterAutospacing="0"/>
        <w:ind w:firstLine="540"/>
        <w:jc w:val="both"/>
        <w:rPr>
          <w:sz w:val="22"/>
          <w:szCs w:val="22"/>
        </w:rPr>
      </w:pPr>
      <w:r>
        <w:rPr>
          <w:sz w:val="22"/>
          <w:szCs w:val="22"/>
        </w:rPr>
        <w:t xml:space="preserve">1. Совет депутатов рассматривает годовой отчет об исполнении бюджета не позднее 10 календарных дней со дня его внесения в Совет депутатов. </w:t>
      </w:r>
    </w:p>
    <w:p w:rsidR="00CC6BB6" w:rsidRDefault="00CC6BB6" w:rsidP="00CC6BB6">
      <w:pPr>
        <w:pStyle w:val="a3"/>
        <w:spacing w:before="0" w:beforeAutospacing="0" w:after="0" w:afterAutospacing="0"/>
        <w:ind w:firstLine="540"/>
        <w:jc w:val="both"/>
        <w:rPr>
          <w:sz w:val="22"/>
          <w:szCs w:val="22"/>
        </w:rPr>
      </w:pPr>
      <w:r>
        <w:rPr>
          <w:sz w:val="22"/>
          <w:szCs w:val="22"/>
        </w:rPr>
        <w:t xml:space="preserve">В течение 3 календарных дней со дня поступления годового отчета председатель Совета депутатов в порядке, определенном решением Совета депутатов, назначает публичные слушания по годовому отчету об исполнении местного бюджета. </w:t>
      </w:r>
    </w:p>
    <w:p w:rsidR="00CC6BB6" w:rsidRDefault="00CC6BB6" w:rsidP="00CC6BB6">
      <w:pPr>
        <w:pStyle w:val="a3"/>
        <w:spacing w:before="0" w:beforeAutospacing="0" w:after="0" w:afterAutospacing="0"/>
        <w:ind w:firstLine="540"/>
        <w:jc w:val="both"/>
        <w:rPr>
          <w:sz w:val="22"/>
          <w:szCs w:val="22"/>
        </w:rPr>
      </w:pPr>
      <w:r>
        <w:rPr>
          <w:sz w:val="22"/>
          <w:szCs w:val="22"/>
        </w:rPr>
        <w:t xml:space="preserve">2. </w:t>
      </w:r>
      <w:proofErr w:type="gramStart"/>
      <w:r>
        <w:rPr>
          <w:sz w:val="22"/>
          <w:szCs w:val="22"/>
        </w:rPr>
        <w:t>Годовой отчет об исполнении местного бюджета с документами и материалами, представленными вместе с ним, рассматривается на заседании комиссии по бюджету, по результатам рассмотрения в течение трех рабочих дней комиссия по бюджету подготавливает заключение с замечаниями и предложениями по проекту решения об исполнении бюджета и представляет их председателю Совета депутатов с проектом решения о принятии к рассмотрению проекта решения об исполнении</w:t>
      </w:r>
      <w:proofErr w:type="gramEnd"/>
      <w:r>
        <w:rPr>
          <w:sz w:val="22"/>
          <w:szCs w:val="22"/>
        </w:rPr>
        <w:t xml:space="preserve"> бюджета. </w:t>
      </w:r>
    </w:p>
    <w:p w:rsidR="00CC6BB6" w:rsidRDefault="00CC6BB6" w:rsidP="00CC6BB6">
      <w:pPr>
        <w:pStyle w:val="a3"/>
        <w:spacing w:before="0" w:beforeAutospacing="0" w:after="0" w:afterAutospacing="0"/>
        <w:ind w:firstLine="540"/>
        <w:jc w:val="both"/>
        <w:rPr>
          <w:sz w:val="22"/>
          <w:szCs w:val="22"/>
        </w:rPr>
      </w:pPr>
      <w:r>
        <w:rPr>
          <w:sz w:val="22"/>
          <w:szCs w:val="22"/>
        </w:rPr>
        <w:t xml:space="preserve">3. При рассмотрении годового отчета об исполнении бюджета Совет депутатов заслушивает: </w:t>
      </w:r>
    </w:p>
    <w:p w:rsidR="00CC6BB6" w:rsidRDefault="00CC6BB6" w:rsidP="00CC6BB6">
      <w:pPr>
        <w:pStyle w:val="a3"/>
        <w:spacing w:before="0" w:beforeAutospacing="0" w:after="0" w:afterAutospacing="0"/>
        <w:jc w:val="both"/>
        <w:rPr>
          <w:sz w:val="22"/>
          <w:szCs w:val="22"/>
        </w:rPr>
      </w:pPr>
      <w:r>
        <w:rPr>
          <w:sz w:val="22"/>
          <w:szCs w:val="22"/>
        </w:rPr>
        <w:t xml:space="preserve">доклад главы МО Карагайского сельского поселения или уполномоченного им лица об исполнении местного бюджета; </w:t>
      </w:r>
    </w:p>
    <w:p w:rsidR="00CC6BB6" w:rsidRDefault="00CC6BB6" w:rsidP="00CC6BB6">
      <w:pPr>
        <w:pStyle w:val="a3"/>
        <w:spacing w:before="0" w:beforeAutospacing="0" w:after="0" w:afterAutospacing="0"/>
        <w:jc w:val="both"/>
        <w:rPr>
          <w:sz w:val="22"/>
          <w:szCs w:val="22"/>
        </w:rPr>
      </w:pPr>
      <w:r>
        <w:rPr>
          <w:sz w:val="22"/>
          <w:szCs w:val="22"/>
        </w:rPr>
        <w:t xml:space="preserve">доклад председателя комиссии по бюджету; </w:t>
      </w:r>
    </w:p>
    <w:p w:rsidR="00CC6BB6" w:rsidRDefault="00CC6BB6" w:rsidP="00CC6BB6">
      <w:pPr>
        <w:pStyle w:val="a3"/>
        <w:spacing w:before="0" w:beforeAutospacing="0" w:after="0" w:afterAutospacing="0"/>
        <w:jc w:val="both"/>
        <w:rPr>
          <w:sz w:val="22"/>
          <w:szCs w:val="22"/>
        </w:rPr>
      </w:pPr>
      <w:r>
        <w:rPr>
          <w:sz w:val="22"/>
          <w:szCs w:val="22"/>
        </w:rPr>
        <w:t xml:space="preserve">доклад председателя контрольно-счетного органа. </w:t>
      </w:r>
    </w:p>
    <w:p w:rsidR="00CC6BB6" w:rsidRDefault="00CC6BB6" w:rsidP="00CC6BB6">
      <w:pPr>
        <w:pStyle w:val="a3"/>
        <w:spacing w:before="0" w:beforeAutospacing="0" w:after="0" w:afterAutospacing="0"/>
        <w:ind w:firstLine="708"/>
        <w:jc w:val="both"/>
        <w:rPr>
          <w:sz w:val="22"/>
          <w:szCs w:val="22"/>
        </w:rPr>
      </w:pPr>
      <w:r>
        <w:rPr>
          <w:sz w:val="22"/>
          <w:szCs w:val="22"/>
        </w:rPr>
        <w:t xml:space="preserve">4. По результатам рассмотрения годового отчета об исполнении бюджета Совет депутатов принимает решение о принятии либо отклонении решения об исполнении бюджета. </w:t>
      </w:r>
    </w:p>
    <w:p w:rsidR="00CC6BB6" w:rsidRDefault="00CC6BB6" w:rsidP="00CC6BB6">
      <w:pPr>
        <w:pStyle w:val="a3"/>
        <w:spacing w:before="0" w:beforeAutospacing="0" w:after="0" w:afterAutospacing="0"/>
        <w:ind w:firstLine="708"/>
        <w:jc w:val="both"/>
        <w:rPr>
          <w:sz w:val="22"/>
          <w:szCs w:val="22"/>
        </w:rPr>
      </w:pPr>
      <w:r>
        <w:rPr>
          <w:sz w:val="22"/>
          <w:szCs w:val="22"/>
        </w:rPr>
        <w:t xml:space="preserve">5. 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CC6BB6" w:rsidRDefault="00CC6BB6" w:rsidP="00CC6BB6">
      <w:pPr>
        <w:pStyle w:val="a3"/>
        <w:spacing w:before="0" w:beforeAutospacing="0" w:after="0" w:afterAutospacing="0"/>
        <w:ind w:firstLine="708"/>
        <w:jc w:val="both"/>
        <w:rPr>
          <w:sz w:val="22"/>
          <w:szCs w:val="22"/>
        </w:rPr>
      </w:pPr>
      <w:r>
        <w:rPr>
          <w:sz w:val="22"/>
          <w:szCs w:val="22"/>
        </w:rPr>
        <w:lastRenderedPageBreak/>
        <w:t xml:space="preserve">6. Рассмотрение повторно представленного проекта решения об исполнении бюджета производится Советом депутатов в порядке, предусмотренном для первичного рассмотрения. </w:t>
      </w:r>
    </w:p>
    <w:p w:rsidR="00CC6BB6" w:rsidRDefault="00CC6BB6" w:rsidP="00CC6BB6">
      <w:pPr>
        <w:pStyle w:val="a3"/>
        <w:spacing w:before="0" w:beforeAutospacing="0" w:after="0" w:afterAutospacing="0"/>
        <w:jc w:val="both"/>
        <w:rPr>
          <w:sz w:val="22"/>
          <w:szCs w:val="22"/>
        </w:rPr>
      </w:pPr>
    </w:p>
    <w:p w:rsidR="00CC6BB6" w:rsidRDefault="00CC6BB6" w:rsidP="00CC6BB6">
      <w:pPr>
        <w:pStyle w:val="a3"/>
        <w:spacing w:before="0" w:beforeAutospacing="0" w:after="0" w:afterAutospacing="0"/>
        <w:jc w:val="center"/>
        <w:rPr>
          <w:b/>
          <w:sz w:val="22"/>
          <w:szCs w:val="22"/>
        </w:rPr>
      </w:pPr>
      <w:r>
        <w:rPr>
          <w:b/>
          <w:sz w:val="22"/>
          <w:szCs w:val="22"/>
          <w:highlight w:val="lightGray"/>
        </w:rPr>
        <w:t>Глава 7.</w:t>
      </w:r>
      <w:r>
        <w:rPr>
          <w:b/>
          <w:sz w:val="22"/>
          <w:szCs w:val="22"/>
        </w:rPr>
        <w:t xml:space="preserve"> ЗАКЛЮЧИТЕЛЬНЫЕ ПОЛОЖЕНИЯ</w:t>
      </w:r>
    </w:p>
    <w:p w:rsidR="00CC6BB6" w:rsidRDefault="00CC6BB6" w:rsidP="00CC6BB6">
      <w:pPr>
        <w:pStyle w:val="a3"/>
        <w:spacing w:before="0" w:beforeAutospacing="0" w:after="0" w:afterAutospacing="0"/>
        <w:jc w:val="both"/>
        <w:rPr>
          <w:sz w:val="22"/>
          <w:szCs w:val="22"/>
        </w:rPr>
      </w:pPr>
    </w:p>
    <w:p w:rsidR="00CC6BB6" w:rsidRDefault="00CC6BB6" w:rsidP="00CC6BB6">
      <w:pPr>
        <w:pStyle w:val="a3"/>
        <w:spacing w:before="0" w:beforeAutospacing="0" w:after="0" w:afterAutospacing="0"/>
        <w:jc w:val="center"/>
        <w:rPr>
          <w:b/>
          <w:sz w:val="22"/>
          <w:szCs w:val="22"/>
        </w:rPr>
      </w:pPr>
      <w:r>
        <w:rPr>
          <w:b/>
          <w:sz w:val="22"/>
          <w:szCs w:val="22"/>
        </w:rPr>
        <w:t>Статья 34. Сроки опубликования нормативных правовых актов о бюджете</w:t>
      </w:r>
    </w:p>
    <w:p w:rsidR="00CC6BB6" w:rsidRDefault="00CC6BB6" w:rsidP="00CC6BB6">
      <w:pPr>
        <w:pStyle w:val="a3"/>
        <w:spacing w:before="0" w:beforeAutospacing="0" w:after="0" w:afterAutospacing="0"/>
        <w:ind w:firstLine="708"/>
        <w:jc w:val="both"/>
        <w:rPr>
          <w:sz w:val="22"/>
          <w:szCs w:val="22"/>
        </w:rPr>
      </w:pPr>
      <w:r>
        <w:rPr>
          <w:sz w:val="22"/>
          <w:szCs w:val="22"/>
        </w:rPr>
        <w:t xml:space="preserve">Официальное опубликование правовых актов, отчетов и сведений, предусмотренных законодательством, осуществляется в следующие сроки: </w:t>
      </w:r>
    </w:p>
    <w:p w:rsidR="00CC6BB6" w:rsidRDefault="00CC6BB6" w:rsidP="00CC6BB6">
      <w:pPr>
        <w:pStyle w:val="a3"/>
        <w:spacing w:before="0" w:beforeAutospacing="0" w:after="0" w:afterAutospacing="0"/>
        <w:jc w:val="both"/>
        <w:rPr>
          <w:sz w:val="22"/>
          <w:szCs w:val="22"/>
        </w:rPr>
      </w:pPr>
      <w:r>
        <w:rPr>
          <w:sz w:val="22"/>
          <w:szCs w:val="22"/>
        </w:rPr>
        <w:t xml:space="preserve">1) решения о местном бюджета, решения о внесении изменений и дополнений в местный бюджет - не позднее 10 календарных дней после его принятия; </w:t>
      </w:r>
    </w:p>
    <w:p w:rsidR="00CC6BB6" w:rsidRDefault="00CC6BB6" w:rsidP="00CC6BB6">
      <w:pPr>
        <w:pStyle w:val="a3"/>
        <w:spacing w:before="0" w:beforeAutospacing="0" w:after="0" w:afterAutospacing="0"/>
        <w:jc w:val="both"/>
        <w:rPr>
          <w:sz w:val="22"/>
          <w:szCs w:val="22"/>
        </w:rPr>
      </w:pPr>
      <w:r>
        <w:rPr>
          <w:sz w:val="22"/>
          <w:szCs w:val="22"/>
        </w:rPr>
        <w:t xml:space="preserve">2) годового отчета об исполнении местного бюджета - не позднее 1 июля года, следующего за отчетным периодом; </w:t>
      </w:r>
    </w:p>
    <w:p w:rsidR="00CC6BB6" w:rsidRDefault="00CC6BB6" w:rsidP="00CC6BB6">
      <w:pPr>
        <w:pStyle w:val="a3"/>
        <w:spacing w:before="0" w:beforeAutospacing="0" w:after="0" w:afterAutospacing="0"/>
        <w:jc w:val="both"/>
        <w:rPr>
          <w:sz w:val="22"/>
          <w:szCs w:val="22"/>
        </w:rPr>
      </w:pPr>
      <w:r>
        <w:rPr>
          <w:sz w:val="22"/>
          <w:szCs w:val="22"/>
        </w:rPr>
        <w:t xml:space="preserve">3) отчета об исполнении местного бюджета за первый квартал, полугодие и девять месяцев текущего финансового года в срок не позднее 30 числа месяца, следующего за отчетным периодом; </w:t>
      </w:r>
    </w:p>
    <w:p w:rsidR="00CC6BB6" w:rsidRDefault="00CC6BB6" w:rsidP="00CC6BB6">
      <w:pPr>
        <w:pStyle w:val="a3"/>
        <w:spacing w:before="0" w:beforeAutospacing="0" w:after="0" w:afterAutospacing="0"/>
        <w:jc w:val="both"/>
        <w:rPr>
          <w:sz w:val="22"/>
          <w:szCs w:val="22"/>
        </w:rPr>
      </w:pPr>
      <w:r>
        <w:rPr>
          <w:sz w:val="22"/>
          <w:szCs w:val="22"/>
        </w:rPr>
        <w:t>4) ежеквартальных сведений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в срок не позднее 30 числа месяца, следующего за отчетным периодом.</w:t>
      </w:r>
    </w:p>
    <w:p w:rsidR="00CC6BB6" w:rsidRDefault="00CC6BB6" w:rsidP="00CC6BB6">
      <w:pPr>
        <w:spacing w:after="0"/>
        <w:ind w:left="720"/>
        <w:jc w:val="both"/>
        <w:rPr>
          <w:rFonts w:ascii="Times New Roman" w:hAnsi="Times New Roman" w:cs="Times New Roman"/>
          <w:sz w:val="26"/>
          <w:szCs w:val="26"/>
        </w:rPr>
      </w:pPr>
    </w:p>
    <w:p w:rsidR="00186C8A" w:rsidRDefault="00186C8A"/>
    <w:sectPr w:rsidR="00186C8A" w:rsidSect="00186C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nsid w:val="1C2D0F15"/>
    <w:multiLevelType w:val="multilevel"/>
    <w:tmpl w:val="3C9459DE"/>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4021024"/>
    <w:multiLevelType w:val="hybridMultilevel"/>
    <w:tmpl w:val="089CA88C"/>
    <w:lvl w:ilvl="0" w:tplc="1B54A42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AC4BDC"/>
    <w:multiLevelType w:val="hybridMultilevel"/>
    <w:tmpl w:val="63AE6E02"/>
    <w:lvl w:ilvl="0" w:tplc="C6A085A4">
      <w:start w:val="1"/>
      <w:numFmt w:val="decimal"/>
      <w:lvlText w:val="%1."/>
      <w:lvlJc w:val="left"/>
      <w:pPr>
        <w:ind w:left="1743"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6BB6"/>
    <w:rsid w:val="00186C8A"/>
    <w:rsid w:val="001E7DAE"/>
    <w:rsid w:val="005C6785"/>
    <w:rsid w:val="007709F7"/>
    <w:rsid w:val="00952274"/>
    <w:rsid w:val="00C57EDF"/>
    <w:rsid w:val="00CC6BB6"/>
    <w:rsid w:val="00E5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BB6"/>
    <w:rPr>
      <w:rFonts w:eastAsiaTheme="minorEastAsia"/>
      <w:lang w:eastAsia="ru-RU"/>
    </w:rPr>
  </w:style>
  <w:style w:type="paragraph" w:styleId="8">
    <w:name w:val="heading 8"/>
    <w:basedOn w:val="a"/>
    <w:next w:val="a"/>
    <w:link w:val="80"/>
    <w:semiHidden/>
    <w:unhideWhenUsed/>
    <w:qFormat/>
    <w:rsid w:val="00CC6B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6BB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nhideWhenUsed/>
    <w:rsid w:val="00CC6B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CC6BB6"/>
    <w:rPr>
      <w:rFonts w:ascii="Times New Roman" w:eastAsia="Times New Roman" w:hAnsi="Times New Roman" w:cs="Times New Roman"/>
      <w:sz w:val="24"/>
      <w:szCs w:val="24"/>
      <w:lang w:eastAsia="ru-RU"/>
    </w:rPr>
  </w:style>
  <w:style w:type="paragraph" w:customStyle="1" w:styleId="ConsPlusTitle">
    <w:name w:val="ConsPlusTitle"/>
    <w:uiPriority w:val="99"/>
    <w:rsid w:val="00CC6B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CC6BB6"/>
    <w:pPr>
      <w:suppressAutoHyphens/>
      <w:autoSpaceDE w:val="0"/>
      <w:spacing w:after="0" w:line="240" w:lineRule="auto"/>
      <w:ind w:firstLine="720"/>
      <w:jc w:val="both"/>
    </w:pPr>
    <w:rPr>
      <w:rFonts w:ascii="Times New Roman" w:eastAsia="Times New Roman" w:hAnsi="Times New Roman" w:cs="Arial"/>
      <w:sz w:val="28"/>
      <w:szCs w:val="20"/>
      <w:lang w:eastAsia="ar-SA"/>
    </w:rPr>
  </w:style>
  <w:style w:type="paragraph" w:customStyle="1" w:styleId="ConsPlusNormal">
    <w:name w:val="ConsPlusNormal"/>
    <w:uiPriority w:val="99"/>
    <w:rsid w:val="00CC6B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80">
    <w:name w:val="Заголовок 8 Знак"/>
    <w:basedOn w:val="a0"/>
    <w:link w:val="8"/>
    <w:semiHidden/>
    <w:rsid w:val="00CC6BB6"/>
    <w:rPr>
      <w:rFonts w:ascii="Times New Roman" w:eastAsia="Times New Roman" w:hAnsi="Times New Roman" w:cs="Times New Roman"/>
      <w:i/>
      <w:iCs/>
      <w:sz w:val="24"/>
      <w:szCs w:val="24"/>
      <w:lang w:eastAsia="ru-RU"/>
    </w:rPr>
  </w:style>
  <w:style w:type="paragraph" w:customStyle="1" w:styleId="ConsTitle">
    <w:name w:val="ConsTitle"/>
    <w:rsid w:val="00CC6BB6"/>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4412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7619</Words>
  <Characters>43431</Characters>
  <Application>Microsoft Office Word</Application>
  <DocSecurity>0</DocSecurity>
  <Lines>361</Lines>
  <Paragraphs>101</Paragraphs>
  <ScaleCrop>false</ScaleCrop>
  <Company>Reanimator Extreme Edition</Company>
  <LinksUpToDate>false</LinksUpToDate>
  <CharactersWithSpaces>50949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2020-10-09T04:22:00Z</cp:lastPrinted>
  <dcterms:created xsi:type="dcterms:W3CDTF">2020-09-25T11:29:00Z</dcterms:created>
  <dcterms:modified xsi:type="dcterms:W3CDTF">2020-10-09T04:22:00Z</dcterms:modified>
</cp:coreProperties>
</file>